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172578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172578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594F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310BC1C1" w14:textId="3B951AE6" w:rsidR="00E62584" w:rsidRPr="00430EDF" w:rsidRDefault="00E62584" w:rsidP="00581904">
      <w:pPr>
        <w:spacing w:after="0" w:line="288" w:lineRule="auto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Job Title:</w:t>
      </w:r>
      <w:r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>Advanced Clinical Practitioner (ACP)</w:t>
      </w:r>
      <w:r w:rsidRPr="00430EDF">
        <w:rPr>
          <w:rFonts w:cstheme="minorHAnsi"/>
          <w:bCs/>
          <w:sz w:val="28"/>
          <w:szCs w:val="28"/>
        </w:rPr>
        <w:tab/>
      </w:r>
      <w:r w:rsidRPr="00430EDF">
        <w:rPr>
          <w:rFonts w:cstheme="minorHAnsi"/>
          <w:bCs/>
          <w:sz w:val="28"/>
          <w:szCs w:val="28"/>
        </w:rPr>
        <w:tab/>
      </w:r>
    </w:p>
    <w:p w14:paraId="2B14DA69" w14:textId="03215C5C" w:rsidR="00E62584" w:rsidRPr="00430EDF" w:rsidRDefault="00E62584" w:rsidP="00581904">
      <w:pPr>
        <w:spacing w:after="0" w:line="288" w:lineRule="auto"/>
        <w:ind w:left="2160" w:hanging="2160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Based:</w:t>
      </w:r>
      <w:r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 xml:space="preserve">Variety of locations </w:t>
      </w:r>
      <w:r w:rsidR="003F6071">
        <w:rPr>
          <w:rFonts w:cstheme="minorHAnsi"/>
          <w:bCs/>
          <w:sz w:val="24"/>
          <w:szCs w:val="24"/>
        </w:rPr>
        <w:t xml:space="preserve">across our </w:t>
      </w:r>
      <w:r w:rsidR="003B6AD3">
        <w:rPr>
          <w:rFonts w:cstheme="minorHAnsi"/>
          <w:bCs/>
          <w:sz w:val="24"/>
          <w:szCs w:val="24"/>
        </w:rPr>
        <w:t>10</w:t>
      </w:r>
      <w:r w:rsidR="003F6071">
        <w:rPr>
          <w:rFonts w:cstheme="minorHAnsi"/>
          <w:bCs/>
          <w:sz w:val="24"/>
          <w:szCs w:val="24"/>
        </w:rPr>
        <w:t xml:space="preserve"> Practices in Liverpool &amp; Sefton</w:t>
      </w:r>
    </w:p>
    <w:p w14:paraId="5A0BCB0E" w14:textId="7AB08463" w:rsidR="00E62584" w:rsidRPr="00430EDF" w:rsidRDefault="00E62584" w:rsidP="00581904">
      <w:pPr>
        <w:spacing w:after="0" w:line="288" w:lineRule="auto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Accountable to:</w:t>
      </w:r>
      <w:r w:rsidR="00D96E4A"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>Director of Nursing, Deputy Director of Nursing</w:t>
      </w:r>
    </w:p>
    <w:p w14:paraId="1179BAEB" w14:textId="01D6BB4F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172578">
        <w:rPr>
          <w:rFonts w:cs="Arial"/>
          <w:sz w:val="24"/>
          <w:szCs w:val="24"/>
        </w:rPr>
        <w:tab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754F53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172578" w:rsidRDefault="00E62584" w:rsidP="00754F53">
            <w:pPr>
              <w:autoSpaceDE w:val="0"/>
              <w:autoSpaceDN w:val="0"/>
              <w:jc w:val="both"/>
              <w:rPr>
                <w:rFonts w:cstheme="minorHAnsi"/>
                <w:lang w:val="en-GB"/>
              </w:rPr>
            </w:pPr>
          </w:p>
          <w:p w14:paraId="270567CD" w14:textId="77777777" w:rsidR="00430EDF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The Advanced Practitioner will have an MSc in advanced Clinical Practice or be on an identified trajectory of achieving full MSc accreditation. As a minimum you will be an independent non-medical prescriber with level 7 clinical diagnostic and assessment qualifications having experience of working in an urgent or primary care setting.</w:t>
            </w:r>
          </w:p>
          <w:p w14:paraId="156BE796" w14:textId="77777777" w:rsidR="00430EDF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58DEB4" w14:textId="486F957C" w:rsidR="00E62584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You will undertake comprehensive health assessments both face to face and over the telephone, including adults and </w:t>
            </w:r>
            <w:proofErr w:type="spellStart"/>
            <w:proofErr w:type="gramStart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paediatrics</w:t>
            </w:r>
            <w:proofErr w:type="spell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proofErr w:type="gram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 practicing autonomously whilst demonstrating a person-</w:t>
            </w:r>
            <w:proofErr w:type="spellStart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centred</w:t>
            </w:r>
            <w:proofErr w:type="spell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 approach to care delivery.</w:t>
            </w:r>
          </w:p>
          <w:p w14:paraId="75B5162F" w14:textId="1A6907B1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77777777" w:rsidR="00E62584" w:rsidRPr="00172578" w:rsidRDefault="00E62584" w:rsidP="00754F53">
            <w:pPr>
              <w:pStyle w:val="Default"/>
              <w:spacing w:before="120" w:after="120" w:line="288" w:lineRule="auto"/>
              <w:jc w:val="both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 xml:space="preserve">Key Responsibilities </w:t>
            </w:r>
          </w:p>
        </w:tc>
      </w:tr>
    </w:tbl>
    <w:p w14:paraId="2D46D2C4" w14:textId="57284A5D" w:rsidR="00F77DF1" w:rsidRPr="00172578" w:rsidRDefault="00F77DF1" w:rsidP="001756C6">
      <w:pPr>
        <w:rPr>
          <w:rFonts w:asciiTheme="majorHAnsi" w:hAnsiTheme="majorHAnsi" w:cstheme="majorHAnsi"/>
        </w:rPr>
      </w:pPr>
    </w:p>
    <w:p w14:paraId="0F644FE2" w14:textId="77777777" w:rsidR="00430EDF" w:rsidRPr="00430EDF" w:rsidRDefault="00CA075E" w:rsidP="00430EDF">
      <w:pPr>
        <w:pStyle w:val="Heading1"/>
        <w:spacing w:after="274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 </w:t>
      </w:r>
      <w:r w:rsidR="00F714BA" w:rsidRPr="00430EDF">
        <w:rPr>
          <w:rFonts w:asciiTheme="majorHAnsi" w:hAnsiTheme="majorHAnsi" w:cstheme="majorHAnsi"/>
          <w:sz w:val="24"/>
          <w:szCs w:val="24"/>
        </w:rPr>
        <w:t xml:space="preserve"> </w:t>
      </w:r>
      <w:r w:rsidR="00430EDF" w:rsidRPr="00430EDF">
        <w:rPr>
          <w:rFonts w:asciiTheme="majorHAnsi" w:hAnsiTheme="majorHAnsi" w:cstheme="majorHAnsi"/>
          <w:sz w:val="24"/>
          <w:szCs w:val="24"/>
        </w:rPr>
        <w:t xml:space="preserve">Clinical Practice </w:t>
      </w:r>
    </w:p>
    <w:p w14:paraId="16593A64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Assess, diagnose, plan, implement and evaluate treatment/interventions and care for patients presenting with undifferentiated and undiagnosed conditions and complex needs.</w:t>
      </w:r>
    </w:p>
    <w:p w14:paraId="7821C50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Clinically examine and assess patient needs from a physiological and psychological perspective, and plan clinical care accordingly.   </w:t>
      </w:r>
    </w:p>
    <w:p w14:paraId="429067F2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Proactively identify, diagnose and manage treatment plans for patients at risk of developing a long-term condition (as appropriate).  </w:t>
      </w:r>
    </w:p>
    <w:p w14:paraId="38F096FD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Diagnose and manage both acute and chronic conditions, integrating both drug and non-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drug based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treatment methods into a management plan.  </w:t>
      </w:r>
    </w:p>
    <w:p w14:paraId="00DD4D38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Prescribe and review medication for therapeutic effectiveness, appropriate to patient needs and in accordance with evidence-based practice and national/local protocols and within scope of practice.  </w:t>
      </w:r>
    </w:p>
    <w:p w14:paraId="44E800A3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with patients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support compliance with and adherence to prescribed treatments. </w:t>
      </w:r>
    </w:p>
    <w:p w14:paraId="136D35E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Provide information and advice on prescribed or over-the-counter medication on medication regimens, side-effects and interactions.</w:t>
      </w:r>
    </w:p>
    <w:p w14:paraId="5FB97ED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 health problems and intervene appropriately to assist patients in complex, </w:t>
      </w:r>
      <w:r w:rsidRPr="00430EDF">
        <w:rPr>
          <w:rFonts w:asciiTheme="majorHAnsi" w:hAnsiTheme="majorHAnsi" w:cstheme="majorHAnsi"/>
          <w:sz w:val="24"/>
          <w:szCs w:val="24"/>
        </w:rPr>
        <w:lastRenderedPageBreak/>
        <w:t xml:space="preserve">urgent or emergency situations, including initiation of effective emergency care.  </w:t>
      </w:r>
    </w:p>
    <w:p w14:paraId="6A43C01D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Support patients to adopt health promotion strategies that promote healthy lifestyles, and apply principles of self-care, contributing to making every contact count.</w:t>
      </w:r>
    </w:p>
    <w:p w14:paraId="50DB0DC3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7EABC4B5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Communication </w:t>
      </w:r>
    </w:p>
    <w:p w14:paraId="1EA64FEA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6D5476BB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Utilise and demonstrate high level communication skills and knowledge.</w:t>
      </w:r>
    </w:p>
    <w:p w14:paraId="5C5BE303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Act as an advocate for the patient and communicate effectively with a wide range of Health Care Professionals on their behalf.</w:t>
      </w:r>
    </w:p>
    <w:p w14:paraId="4C20C653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Apply the principles of consent to ensure patients are fully informed and consent to treatment.  </w:t>
      </w:r>
    </w:p>
    <w:p w14:paraId="20654EFF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Communicate effectively with patients and carers; recognising the need for alternative methods of communication whilst anticipating barriers to communication and take action to improve.</w:t>
      </w:r>
    </w:p>
    <w:p w14:paraId="6994553D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Maintain effective communication with external stakeholders.  </w:t>
      </w:r>
    </w:p>
    <w:p w14:paraId="7A9705BC" w14:textId="77777777" w:rsidR="00430EDF" w:rsidRPr="00430EDF" w:rsidRDefault="00430EDF" w:rsidP="00430EDF">
      <w:pPr>
        <w:spacing w:after="5" w:line="249" w:lineRule="auto"/>
        <w:ind w:left="661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C3F1D0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Delivering a quality service </w:t>
      </w:r>
    </w:p>
    <w:p w14:paraId="0E207D6D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0F786F4E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29" w:line="242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within own competence and standards for professional practice as defined by the NMC. </w:t>
      </w:r>
    </w:p>
    <w:p w14:paraId="1A52B95D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29" w:line="242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Produce accurate, contemporaneous and complete records consistent with legislation and policy.</w:t>
      </w:r>
    </w:p>
    <w:p w14:paraId="729DD6D6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Prioritise, organise and manage own workload in a manner that maintains and promotes quality.  </w:t>
      </w:r>
    </w:p>
    <w:p w14:paraId="2C47B678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Deliver care according to NICE guidelines and evidence-based practice. </w:t>
      </w:r>
    </w:p>
    <w:p w14:paraId="562FF4A1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effectiveness of care delivery through self and peer review, benchmarking and evaluation.  </w:t>
      </w:r>
    </w:p>
    <w:p w14:paraId="08C8B8EE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Initiate and participate in quality governance systems and processes across the organization.</w:t>
      </w:r>
    </w:p>
    <w:p w14:paraId="176B4048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Utilise the audit cycle to evaluate the quality of work of self and the team, implementing improvements where required.  </w:t>
      </w:r>
    </w:p>
    <w:p w14:paraId="088DB804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In partnership with other clinical teams, collaborate on improving the quality of health care responding to local and national policies and initiatives.  </w:t>
      </w:r>
    </w:p>
    <w:p w14:paraId="3FD92B39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Evaluate patients’ response to health care provision and the effectiveness of care.  </w:t>
      </w:r>
    </w:p>
    <w:p w14:paraId="095C0546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Identify, assess, manage and escalate risks, support and participate in shared learning within PC24 following incidents and or examples of good practice. </w:t>
      </w:r>
    </w:p>
    <w:p w14:paraId="2A43008F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the application of frameworks to support lessons learnt e.g. (e.g. root-cause analysis) to manage, review and identify learning from patient complaints, clinical incidents and near-miss events.  </w:t>
      </w:r>
    </w:p>
    <w:p w14:paraId="67793547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the impact of policy implementation on care delivery.  </w:t>
      </w:r>
    </w:p>
    <w:p w14:paraId="2FFDE200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Be fully up to date in the safeguarding of vulnerable adults and children legislation. </w:t>
      </w:r>
    </w:p>
    <w:p w14:paraId="39D3E17B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Engage in the process of regular Clinical Supervision.  </w:t>
      </w:r>
    </w:p>
    <w:p w14:paraId="107E1077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6C08D563" w14:textId="77777777" w:rsid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4F4A6478" w14:textId="2D4C87F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lastRenderedPageBreak/>
        <w:t xml:space="preserve">Leadership – personal and people development </w:t>
      </w:r>
    </w:p>
    <w:p w14:paraId="73FD351E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53EBC4D2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Take responsibility for own learning and performance, acting as a positive role model.  </w:t>
      </w:r>
    </w:p>
    <w:p w14:paraId="16EA8F1F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Support staff development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maximise individual potential.  </w:t>
      </w:r>
    </w:p>
    <w:p w14:paraId="3F81622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Critically evaluate and review innovations and developments that are relevant to the area of work.  </w:t>
      </w:r>
    </w:p>
    <w:p w14:paraId="619EDCA9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Enlist support and influence stakeholders and decision-makers to bring about new developments.</w:t>
      </w:r>
    </w:p>
    <w:p w14:paraId="26843A9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to planning and implementing changes within the area of care and responsibility.  </w:t>
      </w:r>
    </w:p>
    <w:p w14:paraId="39C80AEB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to the development of local guidelines, protocols and standards.  </w:t>
      </w:r>
    </w:p>
    <w:p w14:paraId="4A57BA5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Promote the role of ANP across all service delivery areas.</w:t>
      </w:r>
    </w:p>
    <w:p w14:paraId="1F40B688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10A75042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Team working </w:t>
      </w:r>
    </w:p>
    <w:p w14:paraId="7DBEA713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161C7F76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Demonstrate commitment to developing the ANP role within the team.</w:t>
      </w:r>
    </w:p>
    <w:p w14:paraId="5E529992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as an effective and responsible team member, supporting others and exploring the mechanisms to develop new ways of working.  </w:t>
      </w:r>
    </w:p>
    <w:p w14:paraId="21DA6FBA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Delegate clearly and appropriately, adopting the principles of safe practice and assessment of competence.  </w:t>
      </w:r>
    </w:p>
    <w:p w14:paraId="53FCE572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Create clear referral mechanisms to meet patient need.  </w:t>
      </w:r>
    </w:p>
    <w:p w14:paraId="27FB2D11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 own workload, ensure effective time-management strategies are embedded in the team.  </w:t>
      </w:r>
    </w:p>
    <w:p w14:paraId="69FCB92B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collaboratively to clearly define values, direction and policies impacting upon care delivery.  </w:t>
      </w:r>
    </w:p>
    <w:p w14:paraId="1F589837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collaboratively with the team to create opportunities to continually improve patient care. </w:t>
      </w:r>
    </w:p>
    <w:p w14:paraId="24D4378B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Agree plans and outcomes by which to measure success.</w:t>
      </w:r>
    </w:p>
    <w:p w14:paraId="7C63A6DC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16053E2F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Management of risk </w:t>
      </w:r>
    </w:p>
    <w:p w14:paraId="622F5914" w14:textId="77777777" w:rsidR="00430EDF" w:rsidRPr="00430EDF" w:rsidRDefault="00430EDF" w:rsidP="00430EDF">
      <w:pPr>
        <w:spacing w:after="11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D794375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 and assess risk, ensuring adequate measures are in place to protect staff and patients.  </w:t>
      </w:r>
    </w:p>
    <w:p w14:paraId="401DCE9F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Monitor work areas and practices to ensure they are safe, free from hazards and conform to health, safety and security legislation, policies, procedures and guidelines.   </w:t>
      </w:r>
    </w:p>
    <w:p w14:paraId="528C91E9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Apply infection-control measures within practice according to local and national guidelines.  </w:t>
      </w:r>
    </w:p>
    <w:p w14:paraId="75C683EA" w14:textId="77777777" w:rsidR="00430EDF" w:rsidRPr="00430EDF" w:rsidRDefault="00430EDF" w:rsidP="00430EDF">
      <w:pPr>
        <w:pStyle w:val="Heading1"/>
        <w:spacing w:after="272"/>
        <w:ind w:left="-5"/>
        <w:rPr>
          <w:rFonts w:asciiTheme="majorHAnsi" w:hAnsiTheme="majorHAnsi" w:cstheme="majorHAnsi"/>
          <w:sz w:val="24"/>
          <w:szCs w:val="24"/>
        </w:rPr>
      </w:pPr>
    </w:p>
    <w:p w14:paraId="5BBF93E7" w14:textId="77777777" w:rsidR="00430EDF" w:rsidRPr="00430EDF" w:rsidRDefault="00430EDF" w:rsidP="00430EDF">
      <w:pPr>
        <w:pStyle w:val="Heading1"/>
        <w:spacing w:after="272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Managing information </w:t>
      </w:r>
    </w:p>
    <w:p w14:paraId="5F99F456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Use technology and appropriate software as an aid to management in planning, implementation and monitoring of care, presenting and communicating information.  </w:t>
      </w:r>
    </w:p>
    <w:p w14:paraId="303F64E7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 information searches using the internet and local library databases.  </w:t>
      </w:r>
    </w:p>
    <w:p w14:paraId="0B0ECDB5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lastRenderedPageBreak/>
        <w:t>Understand responsibility of self and others regarding the Freedom of Information Act 2000.</w:t>
      </w:r>
    </w:p>
    <w:p w14:paraId="51F65FC9" w14:textId="77777777" w:rsidR="00430EDF" w:rsidRPr="00430EDF" w:rsidRDefault="00430EDF" w:rsidP="00430EDF">
      <w:pPr>
        <w:pStyle w:val="Heading1"/>
        <w:spacing w:after="272"/>
        <w:ind w:left="0"/>
        <w:rPr>
          <w:rFonts w:asciiTheme="majorHAnsi" w:hAnsiTheme="majorHAnsi" w:cstheme="majorHAnsi"/>
          <w:sz w:val="24"/>
          <w:szCs w:val="24"/>
        </w:rPr>
      </w:pPr>
    </w:p>
    <w:p w14:paraId="73C58359" w14:textId="77777777" w:rsidR="00430EDF" w:rsidRPr="00430EDF" w:rsidRDefault="00430EDF" w:rsidP="00430EDF">
      <w:pPr>
        <w:pStyle w:val="Heading1"/>
        <w:spacing w:after="272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Learning and development </w:t>
      </w:r>
    </w:p>
    <w:p w14:paraId="7B4CEBA8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Undertake mentorship for new staff, assessing competence against set standards.</w:t>
      </w:r>
    </w:p>
    <w:p w14:paraId="50F995D3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Actively engage in clinical supervision, self-reflection and learning through the audit process.  </w:t>
      </w:r>
    </w:p>
    <w:p w14:paraId="11F59AFE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own learning needs and undertake learning as appropriate.  </w:t>
      </w:r>
    </w:p>
    <w:p w14:paraId="1647C5DD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Provide an educational role to patients, carers, families and colleagues in an environment that facilitates learning.  </w:t>
      </w:r>
    </w:p>
    <w:p w14:paraId="5A7E5C9E" w14:textId="77777777" w:rsidR="00430EDF" w:rsidRPr="00C37BC1" w:rsidRDefault="00430EDF" w:rsidP="00430EDF">
      <w:pPr>
        <w:spacing w:after="5" w:line="249" w:lineRule="auto"/>
        <w:ind w:left="661"/>
        <w:rPr>
          <w:rFonts w:cs="Arial"/>
        </w:rPr>
      </w:pPr>
    </w:p>
    <w:p w14:paraId="3CB3EF1E" w14:textId="77777777" w:rsidR="00430EDF" w:rsidRDefault="00430EDF" w:rsidP="00430EDF">
      <w:pPr>
        <w:rPr>
          <w:rFonts w:cs="Arial"/>
        </w:rPr>
      </w:pPr>
    </w:p>
    <w:p w14:paraId="3FB9C95F" w14:textId="5DE923F2" w:rsidR="00581904" w:rsidRPr="00172578" w:rsidRDefault="00581904" w:rsidP="001756C6">
      <w:pPr>
        <w:rPr>
          <w:rFonts w:asciiTheme="majorHAnsi" w:hAnsiTheme="majorHAnsi" w:cstheme="majorHAnsi"/>
          <w:sz w:val="24"/>
          <w:szCs w:val="24"/>
        </w:rPr>
      </w:pPr>
    </w:p>
    <w:p w14:paraId="75712DB7" w14:textId="11F3BE0B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ECE6983" w14:textId="5FB2A54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37C453A" w14:textId="31789C2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B0AAAED" w14:textId="634C397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E463FC1" w14:textId="6808DD06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37143095" w14:textId="1C98923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242DB912" w14:textId="0921BBC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E2CE19B" w14:textId="4AD7F93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A814B70" w14:textId="2D37DCF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324719A" w14:textId="38270F8A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D8BFEDE" w14:textId="0EBD6D68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141AF1B2" w14:textId="49FCE298" w:rsidR="00123FB2" w:rsidRPr="00172578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tab/>
      </w:r>
    </w:p>
    <w:p w14:paraId="058DBAE9" w14:textId="218FDB20" w:rsidR="00123FB2" w:rsidRDefault="00123FB2">
      <w:pPr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br w:type="page"/>
      </w:r>
    </w:p>
    <w:p w14:paraId="26D60EED" w14:textId="7462E4EC" w:rsidR="00EB36B6" w:rsidRPr="00955AA6" w:rsidRDefault="00EB36B6">
      <w:pPr>
        <w:rPr>
          <w:rFonts w:cstheme="minorHAnsi"/>
          <w:b/>
          <w:bCs/>
          <w:sz w:val="48"/>
          <w:szCs w:val="48"/>
        </w:rPr>
      </w:pPr>
      <w:r w:rsidRPr="00955AA6">
        <w:rPr>
          <w:rFonts w:cstheme="minorHAnsi"/>
          <w:b/>
          <w:bCs/>
          <w:sz w:val="48"/>
          <w:szCs w:val="48"/>
        </w:rPr>
        <w:lastRenderedPageBreak/>
        <w:t>Personal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172578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77777777" w:rsidR="00123FB2" w:rsidRPr="00172578" w:rsidRDefault="00123FB2" w:rsidP="00123FB2">
            <w:pPr>
              <w:spacing w:after="40" w:line="288" w:lineRule="auto"/>
              <w:jc w:val="center"/>
              <w:rPr>
                <w:rFonts w:eastAsia="Times New Roman" w:cs="Arial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Education And Training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0BFF0147" w14:textId="77777777" w:rsidTr="0043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91A8ABA" w14:textId="44E1D929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Advanced Clinical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Practitioners :Registered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Advanced Nurses, Advanced Clinical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Pharmacists  Advanced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Paramedic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Practitioner ,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Advanced Physiotherapist </w:t>
            </w:r>
          </w:p>
        </w:tc>
        <w:tc>
          <w:tcPr>
            <w:tcW w:w="1094" w:type="dxa"/>
            <w:shd w:val="clear" w:color="auto" w:fill="auto"/>
          </w:tcPr>
          <w:p w14:paraId="2A48C6E1" w14:textId="6F07BA8E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6D99D408" w14:textId="77777777" w:rsidTr="00FD6E2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11CEEE19" w14:textId="2754C1FA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MSc in Advanced Clinical Practice (or working towards) </w:t>
            </w:r>
          </w:p>
        </w:tc>
        <w:tc>
          <w:tcPr>
            <w:tcW w:w="1094" w:type="dxa"/>
          </w:tcPr>
          <w:p w14:paraId="4A90F658" w14:textId="168CC0EA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</w:tcPr>
          <w:p w14:paraId="36476FD3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2D515B59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4D899CC" w14:textId="79A2639E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Non-Medical Prescriber – V300</w:t>
            </w:r>
          </w:p>
        </w:tc>
        <w:tc>
          <w:tcPr>
            <w:tcW w:w="1094" w:type="dxa"/>
            <w:shd w:val="clear" w:color="auto" w:fill="auto"/>
          </w:tcPr>
          <w:p w14:paraId="44910F8F" w14:textId="30D19711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0C0EC2BC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6220BF0B" w14:textId="77777777" w:rsidTr="00FD6E2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5B0119D" w14:textId="65D48F65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Clinical Examination and Diagnostics Level 7</w:t>
            </w:r>
          </w:p>
        </w:tc>
        <w:tc>
          <w:tcPr>
            <w:tcW w:w="1094" w:type="dxa"/>
          </w:tcPr>
          <w:p w14:paraId="5EA0A866" w14:textId="739D3AA5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</w:tcPr>
          <w:p w14:paraId="54692E44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648B56C2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0BCFBA" w14:textId="268DFE3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Experience of working in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672CDE65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3F5CC200" w14:textId="71DFB31D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</w:tr>
      <w:tr w:rsidR="00430EDF" w:rsidRPr="00172578" w14:paraId="6C8D1B2D" w14:textId="77777777" w:rsidTr="00FD6E2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0E0B518" w14:textId="317E193A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Experience of working in urgent care and/or primary care</w:t>
            </w:r>
          </w:p>
        </w:tc>
        <w:tc>
          <w:tcPr>
            <w:tcW w:w="1094" w:type="dxa"/>
          </w:tcPr>
          <w:p w14:paraId="57902B51" w14:textId="2DE76462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</w:tcPr>
          <w:p w14:paraId="50DA94D9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19BC63E0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C587F16" w14:textId="3DB9790D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Long term conditions qualification</w:t>
            </w:r>
          </w:p>
        </w:tc>
        <w:tc>
          <w:tcPr>
            <w:tcW w:w="1094" w:type="dxa"/>
            <w:shd w:val="clear" w:color="auto" w:fill="auto"/>
          </w:tcPr>
          <w:p w14:paraId="6A106501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11FFB481" w14:textId="2102DF64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6420B207" w14:textId="77777777" w:rsidTr="00FD6E2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6B5045E4" w14:textId="4FD90ACD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Mentor/teaching qualification</w:t>
            </w:r>
          </w:p>
        </w:tc>
        <w:tc>
          <w:tcPr>
            <w:tcW w:w="1094" w:type="dxa"/>
          </w:tcPr>
          <w:p w14:paraId="01961A8B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</w:tcPr>
          <w:p w14:paraId="7684EA62" w14:textId="0640C65D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071A1F37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55AA8A8" w14:textId="54D11954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Trained clinical supervisor</w:t>
            </w:r>
          </w:p>
        </w:tc>
        <w:tc>
          <w:tcPr>
            <w:tcW w:w="1094" w:type="dxa"/>
            <w:shd w:val="clear" w:color="auto" w:fill="auto"/>
          </w:tcPr>
          <w:p w14:paraId="12052760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6AC44864" w14:textId="7E0698C0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F30C29" w:rsidRPr="00172578" w14:paraId="2FC31E88" w14:textId="77777777" w:rsidTr="00EC1F1D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102C3043" w14:textId="77777777" w:rsidR="00123FB2" w:rsidRPr="00172578" w:rsidRDefault="00123FB2" w:rsidP="00123FB2">
            <w:pPr>
              <w:spacing w:line="288" w:lineRule="auto"/>
              <w:ind w:right="-108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Knowledge And Skills</w:t>
            </w:r>
          </w:p>
        </w:tc>
        <w:tc>
          <w:tcPr>
            <w:tcW w:w="1094" w:type="dxa"/>
            <w:shd w:val="clear" w:color="auto" w:fill="25A7A1"/>
          </w:tcPr>
          <w:p w14:paraId="0A44456C" w14:textId="77777777" w:rsidR="00123FB2" w:rsidRPr="00172578" w:rsidRDefault="00123FB2" w:rsidP="00123FB2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7827F3DB" w14:textId="77777777" w:rsidR="00123FB2" w:rsidRPr="00172578" w:rsidRDefault="00123FB2" w:rsidP="00123FB2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5DD8820D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B77188D" w14:textId="56700778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Clinical Leadership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2F5CE8F" w14:textId="74EE709F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B022F2C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22A834F" w14:textId="77777777" w:rsidTr="00EC1F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602091C" w14:textId="554E9126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Advanced Level Clinical Practice Examination and Diagnostic Skills</w:t>
            </w:r>
          </w:p>
        </w:tc>
        <w:tc>
          <w:tcPr>
            <w:tcW w:w="1094" w:type="dxa"/>
            <w:vAlign w:val="center"/>
          </w:tcPr>
          <w:p w14:paraId="27244F97" w14:textId="684680BE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370E1438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8361E9A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3FC34CF" w14:textId="5FD8BA3A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Proven communication skills both written and verbal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82AB23" w14:textId="73C5DD46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8EC318F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966C2F3" w14:textId="77777777" w:rsidTr="00EC1F1D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2F40EA1D" w14:textId="30817FB6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Proven communication of difficult messages to patients and families</w:t>
            </w:r>
          </w:p>
        </w:tc>
        <w:tc>
          <w:tcPr>
            <w:tcW w:w="1094" w:type="dxa"/>
            <w:vAlign w:val="center"/>
          </w:tcPr>
          <w:p w14:paraId="68623126" w14:textId="08C6C7FC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1A047E1C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15BDF0E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651C8C2" w14:textId="5A8A33D1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Negotiation and conflict management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8F8434" w14:textId="4CF2C445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ECFB4E6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1EF1A86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2C88ED89" w14:textId="386CA514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Change management skills</w:t>
            </w:r>
          </w:p>
        </w:tc>
        <w:tc>
          <w:tcPr>
            <w:tcW w:w="1094" w:type="dxa"/>
            <w:vAlign w:val="center"/>
          </w:tcPr>
          <w:p w14:paraId="1C0D6542" w14:textId="18606DF9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48F24934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9B4D575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CD936DC" w14:textId="642244C8" w:rsidR="00430EDF" w:rsidRPr="00430EDF" w:rsidRDefault="00430EDF" w:rsidP="00430EDF">
            <w:pPr>
              <w:rPr>
                <w:rFonts w:asciiTheme="majorHAnsi" w:eastAsia="MS Gothic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Prioritisation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and organizational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41A67E4" w14:textId="4667BA4E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4108B18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6029212" w14:textId="77777777" w:rsidTr="00EC1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96DDD1F" w14:textId="7D2919F8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Up to date knowledge and skill in identification and safeguarding of vulnerable adults and children.</w:t>
            </w:r>
          </w:p>
        </w:tc>
        <w:tc>
          <w:tcPr>
            <w:tcW w:w="1094" w:type="dxa"/>
            <w:vAlign w:val="center"/>
          </w:tcPr>
          <w:p w14:paraId="56C8AC27" w14:textId="14631BCE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6B812F5A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049B92D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BAA987A" w14:textId="2F5E99C7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Participating in clinical audit and audit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AA8554B" w14:textId="392E5CAB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6DCD0F9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28D5C35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4751A939" w14:textId="7D3EB391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Accountability of own role and other roles in all settings</w:t>
            </w:r>
          </w:p>
        </w:tc>
        <w:tc>
          <w:tcPr>
            <w:tcW w:w="1094" w:type="dxa"/>
            <w:vAlign w:val="center"/>
          </w:tcPr>
          <w:p w14:paraId="22D5BA30" w14:textId="42A5D3C1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7C548C0A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4C0BDD5E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9138309" w14:textId="697BAB2C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Management of patients with long term conditions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C969DE7" w14:textId="6EB95F76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9347225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7DD1ABC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C548B44" w14:textId="4862AD98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Management of patients with complex needs</w:t>
            </w:r>
          </w:p>
        </w:tc>
        <w:tc>
          <w:tcPr>
            <w:tcW w:w="1094" w:type="dxa"/>
            <w:vAlign w:val="center"/>
          </w:tcPr>
          <w:p w14:paraId="526FB646" w14:textId="5890359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vAlign w:val="center"/>
          </w:tcPr>
          <w:p w14:paraId="22B07DF6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67489C2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32C0AB8" w14:textId="0CAA8EAB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Up to date knowledge of Infection Prevention and Control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BA3F5BB" w14:textId="2F64C849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16EC51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4C8C9C7D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88ABD5C" w14:textId="062FDF8F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lastRenderedPageBreak/>
              <w:t>Clinical Governance issues in Primary Care</w:t>
            </w:r>
          </w:p>
        </w:tc>
        <w:tc>
          <w:tcPr>
            <w:tcW w:w="1094" w:type="dxa"/>
            <w:vAlign w:val="center"/>
          </w:tcPr>
          <w:p w14:paraId="4D8F1DA8" w14:textId="4864579C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vAlign w:val="center"/>
          </w:tcPr>
          <w:p w14:paraId="06718875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90C528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5FD3FA6" w14:textId="75A03595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Local and National health Policy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F7F9B59" w14:textId="4C81D343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D776937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157F311E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46C82AF4" w14:textId="4B8C04B2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Wider health economy</w:t>
            </w:r>
          </w:p>
        </w:tc>
        <w:tc>
          <w:tcPr>
            <w:tcW w:w="1094" w:type="dxa"/>
            <w:vAlign w:val="center"/>
          </w:tcPr>
          <w:p w14:paraId="0824BF37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4C85C07" w14:textId="2B929825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F30C29" w:rsidRPr="00172578" w14:paraId="7C939740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141751C5" w14:textId="77777777" w:rsidR="00123FB2" w:rsidRPr="00172578" w:rsidRDefault="00123FB2" w:rsidP="00123FB2">
            <w:pPr>
              <w:spacing w:line="288" w:lineRule="auto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5DA8B759" w14:textId="77777777" w:rsidR="00123FB2" w:rsidRPr="00172578" w:rsidRDefault="00123FB2" w:rsidP="00123FB2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2C8EC7CC" w14:textId="77777777" w:rsidR="00123FB2" w:rsidRPr="00172578" w:rsidRDefault="00123FB2" w:rsidP="00123FB2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5DEAFCE3" w14:textId="77777777" w:rsidTr="00EC1F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451E70A7" w14:textId="29192914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Recent experience working in an autonomous role – General Practice/Walk-in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Centres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/A&amp;E or equivalent including adults and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.</w:t>
            </w:r>
          </w:p>
        </w:tc>
        <w:tc>
          <w:tcPr>
            <w:tcW w:w="1094" w:type="dxa"/>
            <w:vAlign w:val="center"/>
          </w:tcPr>
          <w:p w14:paraId="3BD4A0FE" w14:textId="55D6DFFA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67310072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A5DE6E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AF48AC0" w14:textId="35D028DB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Regular Prescribing Activity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7BAC03" w14:textId="2F5B7095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82B4C6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7515362" w14:textId="77777777" w:rsidTr="00617D6E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6F70C126" w14:textId="083D7F8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Telephone triage including adults and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</w:p>
        </w:tc>
        <w:tc>
          <w:tcPr>
            <w:tcW w:w="1094" w:type="dxa"/>
          </w:tcPr>
          <w:p w14:paraId="53AED1B4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vAlign w:val="center"/>
          </w:tcPr>
          <w:p w14:paraId="74AFCCD1" w14:textId="61FADA25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20AC851" w14:textId="77777777" w:rsidTr="00617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5F887FB" w14:textId="0025400B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Developing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evidence based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protocols</w:t>
            </w:r>
          </w:p>
        </w:tc>
        <w:tc>
          <w:tcPr>
            <w:tcW w:w="1094" w:type="dxa"/>
            <w:shd w:val="clear" w:color="auto" w:fill="auto"/>
          </w:tcPr>
          <w:p w14:paraId="4A85768F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D2225A3" w14:textId="6F8FAB5C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3238C333" w14:textId="77777777" w:rsidTr="00617D6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12B386B2" w14:textId="6E74E3D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Conducting clinical investigations</w:t>
            </w:r>
          </w:p>
        </w:tc>
        <w:tc>
          <w:tcPr>
            <w:tcW w:w="1094" w:type="dxa"/>
          </w:tcPr>
          <w:p w14:paraId="0C432825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vAlign w:val="center"/>
          </w:tcPr>
          <w:p w14:paraId="0767BFE1" w14:textId="75ADD42A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F30C29" w:rsidRPr="00172578" w14:paraId="4E89E8B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77777777" w:rsidR="00123FB2" w:rsidRPr="00172578" w:rsidRDefault="00123FB2" w:rsidP="00123FB2">
            <w:pPr>
              <w:spacing w:line="288" w:lineRule="auto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Aptitude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123FB2" w:rsidRPr="00172578" w:rsidRDefault="00123FB2" w:rsidP="00123FB2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123FB2" w:rsidRPr="00172578" w:rsidRDefault="00123FB2" w:rsidP="00123FB2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6AD13DE5" w14:textId="77777777" w:rsidTr="00EC1F1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1BB243A6" w14:textId="06CF1958" w:rsidR="00430EDF" w:rsidRPr="00430EDF" w:rsidRDefault="00430EDF" w:rsidP="00430EDF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Team Focused</w:t>
            </w:r>
          </w:p>
        </w:tc>
        <w:tc>
          <w:tcPr>
            <w:tcW w:w="1094" w:type="dxa"/>
            <w:vAlign w:val="center"/>
          </w:tcPr>
          <w:p w14:paraId="20D9F87F" w14:textId="507A5742" w:rsidR="00430EDF" w:rsidRPr="00430EDF" w:rsidRDefault="00430EDF" w:rsidP="00430ED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Arial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651ED4A9" w14:textId="77777777" w:rsidR="00430EDF" w:rsidRPr="00172578" w:rsidRDefault="00430EDF" w:rsidP="00430ED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</w:p>
        </w:tc>
      </w:tr>
      <w:tr w:rsidR="00430EDF" w:rsidRPr="00172578" w14:paraId="33E41BCE" w14:textId="77777777" w:rsidTr="00FA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840669C" w14:textId="2DE87A60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Adaptability to change, influence and negotiate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AD6894" w14:textId="00725A2B" w:rsidR="00430EDF" w:rsidRPr="00430EDF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C91E3FC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5E68B275" w14:textId="77777777" w:rsidTr="00FA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10B7EFC" w14:textId="30920B0B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Innovative and receptive to new ways of working</w:t>
            </w:r>
          </w:p>
        </w:tc>
        <w:tc>
          <w:tcPr>
            <w:tcW w:w="1094" w:type="dxa"/>
            <w:vAlign w:val="center"/>
          </w:tcPr>
          <w:p w14:paraId="41135886" w14:textId="3DF9D945" w:rsidR="00430EDF" w:rsidRPr="00430EDF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vAlign w:val="center"/>
          </w:tcPr>
          <w:p w14:paraId="1E37D164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72C1643" w14:textId="77777777" w:rsidTr="00FA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1931721" w14:textId="40178949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Flexibility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EB4B05" w14:textId="35110801" w:rsidR="00430EDF" w:rsidRPr="00430EDF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7A9C660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9281281" w14:textId="2F94373B" w:rsidR="007120F1" w:rsidRPr="003D71C9" w:rsidRDefault="007120F1" w:rsidP="003D71C9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sectPr w:rsidR="007120F1" w:rsidRPr="003D71C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C511" w14:textId="77777777" w:rsidR="00FE1C18" w:rsidRDefault="00FE1C18" w:rsidP="00AD29F1">
      <w:pPr>
        <w:spacing w:after="0" w:line="240" w:lineRule="auto"/>
      </w:pPr>
      <w:r>
        <w:separator/>
      </w:r>
    </w:p>
  </w:endnote>
  <w:endnote w:type="continuationSeparator" w:id="0">
    <w:p w14:paraId="19DAA8A8" w14:textId="77777777" w:rsidR="00FE1C18" w:rsidRDefault="00FE1C18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BAE4B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DDFE" w14:textId="77777777" w:rsidR="00FE1C18" w:rsidRDefault="00FE1C18" w:rsidP="00AD29F1">
      <w:pPr>
        <w:spacing w:after="0" w:line="240" w:lineRule="auto"/>
      </w:pPr>
      <w:r>
        <w:separator/>
      </w:r>
    </w:p>
  </w:footnote>
  <w:footnote w:type="continuationSeparator" w:id="0">
    <w:p w14:paraId="1014D76F" w14:textId="77777777" w:rsidR="00FE1C18" w:rsidRDefault="00FE1C18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1DA7A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6B9"/>
    <w:multiLevelType w:val="hybridMultilevel"/>
    <w:tmpl w:val="D05850B4"/>
    <w:lvl w:ilvl="0" w:tplc="7A8CD0A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6B6D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E6E9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876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43BE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BAE91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2877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B8BA2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E6166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500C5"/>
    <w:multiLevelType w:val="hybridMultilevel"/>
    <w:tmpl w:val="5566A8C2"/>
    <w:lvl w:ilvl="0" w:tplc="852EB2C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2CA9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96DE8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5CB10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26CF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A031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3A351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1FB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E4B1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1455C6"/>
    <w:multiLevelType w:val="hybridMultilevel"/>
    <w:tmpl w:val="947E3D30"/>
    <w:lvl w:ilvl="0" w:tplc="ACC0E96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4ABA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26C7A6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3EBF6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547F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33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C651D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2C6E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98741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A962F4"/>
    <w:multiLevelType w:val="hybridMultilevel"/>
    <w:tmpl w:val="FA1A5564"/>
    <w:lvl w:ilvl="0" w:tplc="711CBE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E488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C2A2E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E84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92CE1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6FD0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6A98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086B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6CBC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12B00"/>
    <w:multiLevelType w:val="hybridMultilevel"/>
    <w:tmpl w:val="CAC45C0A"/>
    <w:lvl w:ilvl="0" w:tplc="6EE261F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D0A4E8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ACD9A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A602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CE5D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FAD69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BAB7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36C81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8EB32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4955767">
    <w:abstractNumId w:val="5"/>
  </w:num>
  <w:num w:numId="2" w16cid:durableId="193882406">
    <w:abstractNumId w:val="12"/>
  </w:num>
  <w:num w:numId="3" w16cid:durableId="1812365021">
    <w:abstractNumId w:val="6"/>
  </w:num>
  <w:num w:numId="4" w16cid:durableId="1258254456">
    <w:abstractNumId w:val="3"/>
  </w:num>
  <w:num w:numId="5" w16cid:durableId="1672173274">
    <w:abstractNumId w:val="8"/>
  </w:num>
  <w:num w:numId="6" w16cid:durableId="1863669008">
    <w:abstractNumId w:val="10"/>
  </w:num>
  <w:num w:numId="7" w16cid:durableId="2097704410">
    <w:abstractNumId w:val="9"/>
  </w:num>
  <w:num w:numId="8" w16cid:durableId="155608209">
    <w:abstractNumId w:val="1"/>
  </w:num>
  <w:num w:numId="9" w16cid:durableId="1543514470">
    <w:abstractNumId w:val="0"/>
  </w:num>
  <w:num w:numId="10" w16cid:durableId="1633707236">
    <w:abstractNumId w:val="11"/>
  </w:num>
  <w:num w:numId="11" w16cid:durableId="1071847179">
    <w:abstractNumId w:val="4"/>
  </w:num>
  <w:num w:numId="12" w16cid:durableId="715006345">
    <w:abstractNumId w:val="7"/>
  </w:num>
  <w:num w:numId="13" w16cid:durableId="116878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22A8A"/>
    <w:rsid w:val="00070B0E"/>
    <w:rsid w:val="00072CAE"/>
    <w:rsid w:val="00080EEE"/>
    <w:rsid w:val="000B4B45"/>
    <w:rsid w:val="00114519"/>
    <w:rsid w:val="00115961"/>
    <w:rsid w:val="00123FB2"/>
    <w:rsid w:val="00164027"/>
    <w:rsid w:val="00165F14"/>
    <w:rsid w:val="00172578"/>
    <w:rsid w:val="001756C6"/>
    <w:rsid w:val="00195EFC"/>
    <w:rsid w:val="001A358F"/>
    <w:rsid w:val="001B4932"/>
    <w:rsid w:val="001D5DB8"/>
    <w:rsid w:val="00204D46"/>
    <w:rsid w:val="00215ECD"/>
    <w:rsid w:val="00224CFA"/>
    <w:rsid w:val="00225CF4"/>
    <w:rsid w:val="00250FEC"/>
    <w:rsid w:val="00260A02"/>
    <w:rsid w:val="002A064C"/>
    <w:rsid w:val="002A333F"/>
    <w:rsid w:val="002B20A8"/>
    <w:rsid w:val="002B7C0F"/>
    <w:rsid w:val="002E10ED"/>
    <w:rsid w:val="002F5857"/>
    <w:rsid w:val="00307099"/>
    <w:rsid w:val="00357C02"/>
    <w:rsid w:val="00360C79"/>
    <w:rsid w:val="00393B7D"/>
    <w:rsid w:val="003951D3"/>
    <w:rsid w:val="003B6AD3"/>
    <w:rsid w:val="003D71C9"/>
    <w:rsid w:val="003F6071"/>
    <w:rsid w:val="003F715F"/>
    <w:rsid w:val="00401B66"/>
    <w:rsid w:val="00430EDF"/>
    <w:rsid w:val="00451AE5"/>
    <w:rsid w:val="00467397"/>
    <w:rsid w:val="004A2B10"/>
    <w:rsid w:val="00505222"/>
    <w:rsid w:val="00512864"/>
    <w:rsid w:val="00514E70"/>
    <w:rsid w:val="0051633C"/>
    <w:rsid w:val="00553D58"/>
    <w:rsid w:val="00554E42"/>
    <w:rsid w:val="005670E3"/>
    <w:rsid w:val="00574ED1"/>
    <w:rsid w:val="00576DCD"/>
    <w:rsid w:val="00581904"/>
    <w:rsid w:val="00591964"/>
    <w:rsid w:val="005A58C5"/>
    <w:rsid w:val="005D5260"/>
    <w:rsid w:val="005E7D96"/>
    <w:rsid w:val="00670842"/>
    <w:rsid w:val="00671244"/>
    <w:rsid w:val="00680F69"/>
    <w:rsid w:val="00681869"/>
    <w:rsid w:val="0068683D"/>
    <w:rsid w:val="00694BD2"/>
    <w:rsid w:val="00695C8C"/>
    <w:rsid w:val="006A5378"/>
    <w:rsid w:val="006B37DE"/>
    <w:rsid w:val="006D7AB8"/>
    <w:rsid w:val="007017CE"/>
    <w:rsid w:val="007120F1"/>
    <w:rsid w:val="0072140F"/>
    <w:rsid w:val="00744481"/>
    <w:rsid w:val="00782A62"/>
    <w:rsid w:val="007A435A"/>
    <w:rsid w:val="007B2D77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057A"/>
    <w:rsid w:val="008D0AD4"/>
    <w:rsid w:val="008E3970"/>
    <w:rsid w:val="008F2240"/>
    <w:rsid w:val="008F2F15"/>
    <w:rsid w:val="009117F8"/>
    <w:rsid w:val="00921A5E"/>
    <w:rsid w:val="00955AA6"/>
    <w:rsid w:val="009711DB"/>
    <w:rsid w:val="00986A1C"/>
    <w:rsid w:val="00993ED6"/>
    <w:rsid w:val="009960D3"/>
    <w:rsid w:val="009A593A"/>
    <w:rsid w:val="009B5CB3"/>
    <w:rsid w:val="009B7C95"/>
    <w:rsid w:val="009D0B8E"/>
    <w:rsid w:val="009D256A"/>
    <w:rsid w:val="00A156E6"/>
    <w:rsid w:val="00A25C51"/>
    <w:rsid w:val="00A45358"/>
    <w:rsid w:val="00A65A8E"/>
    <w:rsid w:val="00A72A1E"/>
    <w:rsid w:val="00A944A1"/>
    <w:rsid w:val="00AA1759"/>
    <w:rsid w:val="00AC4757"/>
    <w:rsid w:val="00AD29F1"/>
    <w:rsid w:val="00AE5A92"/>
    <w:rsid w:val="00AF1A08"/>
    <w:rsid w:val="00B206EB"/>
    <w:rsid w:val="00B22AD0"/>
    <w:rsid w:val="00B73769"/>
    <w:rsid w:val="00B97623"/>
    <w:rsid w:val="00BC7BDA"/>
    <w:rsid w:val="00BE4457"/>
    <w:rsid w:val="00BE45BE"/>
    <w:rsid w:val="00C23F0C"/>
    <w:rsid w:val="00C44163"/>
    <w:rsid w:val="00C70024"/>
    <w:rsid w:val="00C701C8"/>
    <w:rsid w:val="00CA075E"/>
    <w:rsid w:val="00CB6BDF"/>
    <w:rsid w:val="00CD1FAE"/>
    <w:rsid w:val="00CD7144"/>
    <w:rsid w:val="00D312D2"/>
    <w:rsid w:val="00D6405A"/>
    <w:rsid w:val="00D82B87"/>
    <w:rsid w:val="00D90DE5"/>
    <w:rsid w:val="00D95142"/>
    <w:rsid w:val="00D96B29"/>
    <w:rsid w:val="00D96E4A"/>
    <w:rsid w:val="00DA46BF"/>
    <w:rsid w:val="00DC3993"/>
    <w:rsid w:val="00DD79EF"/>
    <w:rsid w:val="00DF2FF2"/>
    <w:rsid w:val="00E045AF"/>
    <w:rsid w:val="00E3043E"/>
    <w:rsid w:val="00E53C34"/>
    <w:rsid w:val="00E62584"/>
    <w:rsid w:val="00E93D6E"/>
    <w:rsid w:val="00EA0254"/>
    <w:rsid w:val="00EA7B6A"/>
    <w:rsid w:val="00EB08C6"/>
    <w:rsid w:val="00EB36B6"/>
    <w:rsid w:val="00EC1F1D"/>
    <w:rsid w:val="00ED2543"/>
    <w:rsid w:val="00EF5023"/>
    <w:rsid w:val="00F00E33"/>
    <w:rsid w:val="00F12029"/>
    <w:rsid w:val="00F150C9"/>
    <w:rsid w:val="00F17174"/>
    <w:rsid w:val="00F22147"/>
    <w:rsid w:val="00F30C29"/>
    <w:rsid w:val="00F714BA"/>
    <w:rsid w:val="00F77DF1"/>
    <w:rsid w:val="00F815C4"/>
    <w:rsid w:val="00F85062"/>
    <w:rsid w:val="00F86845"/>
    <w:rsid w:val="00F924A4"/>
    <w:rsid w:val="00FB09AC"/>
    <w:rsid w:val="00FC32B5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30EDF"/>
    <w:pPr>
      <w:widowControl w:val="0"/>
      <w:autoSpaceDE w:val="0"/>
      <w:autoSpaceDN w:val="0"/>
      <w:spacing w:before="50" w:after="0" w:line="240" w:lineRule="auto"/>
      <w:ind w:left="677"/>
      <w:outlineLvl w:val="0"/>
    </w:pPr>
    <w:rPr>
      <w:rFonts w:ascii="Calibri" w:eastAsia="Calibri" w:hAnsi="Calibri" w:cs="Calibri"/>
      <w:b/>
      <w:bCs/>
      <w:sz w:val="48"/>
      <w:szCs w:val="4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0EDF"/>
    <w:rPr>
      <w:rFonts w:ascii="Calibri" w:eastAsia="Calibri" w:hAnsi="Calibri" w:cs="Calibri"/>
      <w:b/>
      <w:bCs/>
      <w:sz w:val="48"/>
      <w:szCs w:val="4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Sharon Poll</cp:lastModifiedBy>
  <cp:revision>4</cp:revision>
  <dcterms:created xsi:type="dcterms:W3CDTF">2025-01-21T08:12:00Z</dcterms:created>
  <dcterms:modified xsi:type="dcterms:W3CDTF">2025-07-29T10:19:00Z</dcterms:modified>
</cp:coreProperties>
</file>