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150930" w:rsidRDefault="00E62584" w:rsidP="0082717D">
      <w:pPr>
        <w:spacing w:after="120" w:line="288" w:lineRule="auto"/>
        <w:rPr>
          <w:rFonts w:ascii="Calibri" w:hAnsi="Calibri" w:cs="Calibri"/>
          <w:b/>
          <w:color w:val="323E4F" w:themeColor="text2" w:themeShade="BF"/>
          <w:sz w:val="48"/>
          <w:szCs w:val="48"/>
        </w:rPr>
      </w:pPr>
      <w:r w:rsidRPr="00150930">
        <w:rPr>
          <w:rFonts w:ascii="Calibri" w:hAnsi="Calibri" w:cs="Calibri"/>
          <w:b/>
          <w:color w:val="323E4F" w:themeColor="text2" w:themeShade="BF"/>
          <w:sz w:val="48"/>
          <w:szCs w:val="48"/>
        </w:rPr>
        <w:t>Job Description</w:t>
      </w:r>
    </w:p>
    <w:p w14:paraId="093F1E21" w14:textId="7DDEFC10" w:rsidR="0082717D" w:rsidRPr="00150930" w:rsidRDefault="00B22AD0" w:rsidP="00581904">
      <w:pPr>
        <w:spacing w:after="0" w:line="288" w:lineRule="auto"/>
        <w:rPr>
          <w:rFonts w:ascii="Calibri" w:hAnsi="Calibri" w:cs="Calibri"/>
          <w:b/>
          <w:color w:val="25A7A1"/>
          <w:sz w:val="24"/>
          <w:szCs w:val="24"/>
        </w:rPr>
      </w:pPr>
      <w:r w:rsidRPr="00150930">
        <w:rPr>
          <w:rFonts w:ascii="Calibri" w:hAnsi="Calibri" w:cs="Calibr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BCC8E"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150930" w:rsidRDefault="00B22AD0" w:rsidP="00581904">
      <w:pPr>
        <w:spacing w:after="0" w:line="288" w:lineRule="auto"/>
        <w:rPr>
          <w:rFonts w:ascii="Calibri" w:hAnsi="Calibri" w:cs="Calibri"/>
          <w:b/>
          <w:color w:val="25A7A1"/>
          <w:sz w:val="24"/>
          <w:szCs w:val="24"/>
        </w:rPr>
      </w:pPr>
    </w:p>
    <w:p w14:paraId="310BC1C1" w14:textId="774C2F75" w:rsidR="00E62584" w:rsidRPr="00150930" w:rsidRDefault="00E62584" w:rsidP="4981DC89">
      <w:pPr>
        <w:spacing w:after="0" w:line="288" w:lineRule="auto"/>
        <w:rPr>
          <w:rFonts w:ascii="Calibri" w:hAnsi="Calibri" w:cs="Calibri"/>
          <w:b/>
          <w:bCs/>
          <w:sz w:val="28"/>
          <w:szCs w:val="28"/>
        </w:rPr>
      </w:pPr>
      <w:r w:rsidRPr="00150930">
        <w:rPr>
          <w:rFonts w:ascii="Calibri" w:hAnsi="Calibri" w:cs="Calibri"/>
          <w:b/>
          <w:bCs/>
          <w:color w:val="25A7A1"/>
          <w:sz w:val="28"/>
          <w:szCs w:val="28"/>
        </w:rPr>
        <w:t>Job Title:</w:t>
      </w:r>
      <w:r w:rsidRPr="00150930">
        <w:rPr>
          <w:rFonts w:ascii="Calibri" w:hAnsi="Calibri" w:cs="Calibri"/>
        </w:rPr>
        <w:tab/>
      </w:r>
      <w:r w:rsidRPr="00150930">
        <w:rPr>
          <w:rFonts w:ascii="Calibri" w:hAnsi="Calibri" w:cs="Calibri"/>
        </w:rPr>
        <w:tab/>
      </w:r>
      <w:r w:rsidR="00A3179C" w:rsidRPr="00150930">
        <w:rPr>
          <w:rFonts w:ascii="Calibri" w:hAnsi="Calibri" w:cs="Calibri"/>
          <w:b/>
          <w:bCs/>
          <w:color w:val="323E4F" w:themeColor="text2" w:themeShade="BF"/>
          <w:sz w:val="28"/>
          <w:szCs w:val="28"/>
        </w:rPr>
        <w:t xml:space="preserve">General </w:t>
      </w:r>
      <w:r w:rsidR="007F6CE2" w:rsidRPr="00150930">
        <w:rPr>
          <w:rFonts w:ascii="Calibri" w:hAnsi="Calibri" w:cs="Calibri"/>
          <w:b/>
          <w:bCs/>
          <w:color w:val="323E4F" w:themeColor="text2" w:themeShade="BF"/>
          <w:sz w:val="28"/>
          <w:szCs w:val="28"/>
        </w:rPr>
        <w:t xml:space="preserve">Practice Nurse </w:t>
      </w:r>
      <w:r w:rsidR="0028304E" w:rsidRPr="00150930">
        <w:rPr>
          <w:rFonts w:ascii="Calibri" w:hAnsi="Calibri" w:cs="Calibri"/>
          <w:b/>
          <w:bCs/>
          <w:sz w:val="28"/>
          <w:szCs w:val="28"/>
        </w:rPr>
        <w:t xml:space="preserve"> </w:t>
      </w:r>
      <w:r w:rsidRPr="00150930">
        <w:rPr>
          <w:rFonts w:ascii="Calibri" w:hAnsi="Calibri" w:cs="Calibri"/>
        </w:rPr>
        <w:tab/>
      </w:r>
      <w:r w:rsidRPr="00150930">
        <w:rPr>
          <w:rFonts w:ascii="Calibri" w:hAnsi="Calibri" w:cs="Calibri"/>
        </w:rPr>
        <w:tab/>
      </w:r>
    </w:p>
    <w:p w14:paraId="2B14DA69" w14:textId="0C5B44CE" w:rsidR="00E62584" w:rsidRPr="00150930" w:rsidRDefault="00E62584" w:rsidP="00581904">
      <w:pPr>
        <w:spacing w:after="0" w:line="288" w:lineRule="auto"/>
        <w:ind w:left="2160" w:hanging="2160"/>
        <w:rPr>
          <w:rFonts w:ascii="Calibri" w:hAnsi="Calibri" w:cs="Calibri"/>
          <w:sz w:val="28"/>
          <w:szCs w:val="28"/>
        </w:rPr>
      </w:pPr>
      <w:r w:rsidRPr="00150930">
        <w:rPr>
          <w:rFonts w:ascii="Calibri" w:hAnsi="Calibri" w:cs="Calibri"/>
          <w:b/>
          <w:color w:val="25A7A1"/>
          <w:sz w:val="28"/>
          <w:szCs w:val="28"/>
        </w:rPr>
        <w:t>Based:</w:t>
      </w:r>
      <w:r w:rsidR="0002548E" w:rsidRPr="00150930">
        <w:rPr>
          <w:rFonts w:ascii="Calibri" w:hAnsi="Calibri" w:cs="Calibri"/>
          <w:b/>
          <w:sz w:val="28"/>
          <w:szCs w:val="28"/>
        </w:rPr>
        <w:t xml:space="preserve"> </w:t>
      </w:r>
      <w:r w:rsidR="0002548E" w:rsidRPr="00150930">
        <w:rPr>
          <w:rFonts w:ascii="Calibri" w:hAnsi="Calibri" w:cs="Calibri"/>
          <w:b/>
          <w:sz w:val="28"/>
          <w:szCs w:val="28"/>
        </w:rPr>
        <w:tab/>
      </w:r>
      <w:r w:rsidR="002432CB">
        <w:rPr>
          <w:rFonts w:ascii="Calibri" w:hAnsi="Calibri" w:cs="Calibri"/>
          <w:b/>
          <w:sz w:val="28"/>
          <w:szCs w:val="28"/>
        </w:rPr>
        <w:t xml:space="preserve">Thornton Practice (2 days) North Park </w:t>
      </w:r>
      <w:r w:rsidR="000450CA">
        <w:rPr>
          <w:rFonts w:ascii="Calibri" w:hAnsi="Calibri" w:cs="Calibri"/>
          <w:b/>
          <w:sz w:val="28"/>
          <w:szCs w:val="28"/>
        </w:rPr>
        <w:t>Health Centre</w:t>
      </w:r>
      <w:r w:rsidR="002432CB">
        <w:rPr>
          <w:rFonts w:ascii="Calibri" w:hAnsi="Calibri" w:cs="Calibri"/>
          <w:b/>
          <w:sz w:val="28"/>
          <w:szCs w:val="28"/>
        </w:rPr>
        <w:t xml:space="preserve"> (1 day)</w:t>
      </w:r>
    </w:p>
    <w:p w14:paraId="6295587F" w14:textId="44823781" w:rsidR="007F6CE2" w:rsidRPr="00150930" w:rsidRDefault="007F6CE2" w:rsidP="00581904">
      <w:pPr>
        <w:spacing w:after="0" w:line="288" w:lineRule="auto"/>
        <w:ind w:left="2160" w:hanging="2160"/>
        <w:rPr>
          <w:rFonts w:ascii="Calibri" w:hAnsi="Calibri" w:cs="Calibri"/>
          <w:sz w:val="28"/>
          <w:szCs w:val="28"/>
        </w:rPr>
      </w:pPr>
      <w:r w:rsidRPr="00150930">
        <w:rPr>
          <w:rFonts w:ascii="Calibri" w:hAnsi="Calibri" w:cs="Calibri"/>
          <w:b/>
          <w:color w:val="25A7A1"/>
          <w:sz w:val="28"/>
          <w:szCs w:val="28"/>
        </w:rPr>
        <w:t>Accountable to:</w:t>
      </w:r>
      <w:r w:rsidRPr="00150930">
        <w:rPr>
          <w:rFonts w:ascii="Calibri" w:hAnsi="Calibri" w:cs="Calibri"/>
          <w:sz w:val="28"/>
          <w:szCs w:val="28"/>
        </w:rPr>
        <w:t xml:space="preserve"> </w:t>
      </w:r>
      <w:r w:rsidRPr="00150930">
        <w:rPr>
          <w:rFonts w:ascii="Calibri" w:hAnsi="Calibri" w:cs="Calibri"/>
          <w:sz w:val="28"/>
          <w:szCs w:val="28"/>
        </w:rPr>
        <w:tab/>
      </w:r>
      <w:r w:rsidRPr="00150930">
        <w:rPr>
          <w:rFonts w:ascii="Calibri" w:hAnsi="Calibri" w:cs="Calibri"/>
          <w:b/>
          <w:bCs/>
          <w:sz w:val="28"/>
          <w:szCs w:val="28"/>
        </w:rPr>
        <w:t xml:space="preserve">Head of </w:t>
      </w:r>
      <w:r w:rsidR="00A3179C" w:rsidRPr="00150930">
        <w:rPr>
          <w:rFonts w:ascii="Calibri" w:hAnsi="Calibri" w:cs="Calibri"/>
          <w:b/>
          <w:bCs/>
          <w:sz w:val="28"/>
          <w:szCs w:val="28"/>
        </w:rPr>
        <w:t>Nursing</w:t>
      </w:r>
    </w:p>
    <w:p w14:paraId="62090F2D" w14:textId="6BC0D622" w:rsidR="00153DA5" w:rsidRPr="00153DA5" w:rsidRDefault="00153DA5" w:rsidP="00DA4256">
      <w:pPr>
        <w:spacing w:after="0" w:line="288" w:lineRule="auto"/>
        <w:rPr>
          <w:rFonts w:ascii="Calibri" w:hAnsi="Calibri" w:cs="Calibri"/>
          <w:b/>
          <w:sz w:val="28"/>
          <w:szCs w:val="28"/>
        </w:rPr>
      </w:pPr>
      <w:r>
        <w:rPr>
          <w:rFonts w:ascii="Calibri" w:hAnsi="Calibri" w:cs="Calibri"/>
          <w:b/>
          <w:color w:val="25A7A1"/>
          <w:sz w:val="28"/>
          <w:szCs w:val="28"/>
        </w:rPr>
        <w:t>Reports to:</w:t>
      </w:r>
      <w:r>
        <w:rPr>
          <w:rFonts w:ascii="Calibri" w:hAnsi="Calibri" w:cs="Calibri"/>
          <w:b/>
          <w:color w:val="25A7A1"/>
          <w:sz w:val="28"/>
          <w:szCs w:val="28"/>
        </w:rPr>
        <w:tab/>
      </w:r>
      <w:r>
        <w:rPr>
          <w:rFonts w:ascii="Calibri" w:hAnsi="Calibri" w:cs="Calibri"/>
          <w:b/>
          <w:color w:val="25A7A1"/>
          <w:sz w:val="28"/>
          <w:szCs w:val="28"/>
        </w:rPr>
        <w:tab/>
      </w:r>
      <w:r>
        <w:rPr>
          <w:rFonts w:ascii="Calibri" w:hAnsi="Calibri" w:cs="Calibri"/>
          <w:b/>
          <w:sz w:val="28"/>
          <w:szCs w:val="28"/>
        </w:rPr>
        <w:t>Assistant Operational Manager</w:t>
      </w:r>
    </w:p>
    <w:p w14:paraId="06049341" w14:textId="3F4F0EE4" w:rsidR="00E62584" w:rsidRPr="00150930" w:rsidRDefault="00E62584" w:rsidP="00DA4256">
      <w:pPr>
        <w:spacing w:after="0" w:line="288" w:lineRule="auto"/>
        <w:rPr>
          <w:rFonts w:ascii="Calibri" w:hAnsi="Calibri" w:cs="Calibri"/>
          <w:b/>
          <w:bCs/>
          <w:sz w:val="28"/>
          <w:szCs w:val="28"/>
        </w:rPr>
      </w:pPr>
      <w:r w:rsidRPr="00150930">
        <w:rPr>
          <w:rFonts w:ascii="Calibri" w:hAnsi="Calibri" w:cs="Calibri"/>
          <w:b/>
          <w:color w:val="25A7A1"/>
          <w:sz w:val="28"/>
          <w:szCs w:val="28"/>
        </w:rPr>
        <w:t>Hours:</w:t>
      </w:r>
      <w:r w:rsidRPr="00150930">
        <w:rPr>
          <w:rFonts w:ascii="Calibri" w:hAnsi="Calibri" w:cs="Calibri"/>
          <w:color w:val="25A7A1"/>
          <w:sz w:val="28"/>
          <w:szCs w:val="28"/>
        </w:rPr>
        <w:t xml:space="preserve"> </w:t>
      </w:r>
      <w:r w:rsidR="0002548E" w:rsidRPr="00150930">
        <w:rPr>
          <w:rFonts w:ascii="Calibri" w:hAnsi="Calibri" w:cs="Calibri"/>
          <w:color w:val="25A7A1"/>
          <w:sz w:val="28"/>
          <w:szCs w:val="28"/>
        </w:rPr>
        <w:tab/>
      </w:r>
      <w:r w:rsidR="0002548E" w:rsidRPr="00150930">
        <w:rPr>
          <w:rFonts w:ascii="Calibri" w:hAnsi="Calibri" w:cs="Calibri"/>
          <w:color w:val="25A7A1"/>
          <w:sz w:val="28"/>
          <w:szCs w:val="28"/>
        </w:rPr>
        <w:tab/>
      </w:r>
      <w:r w:rsidR="002432CB">
        <w:rPr>
          <w:rFonts w:ascii="Calibri" w:hAnsi="Calibri" w:cs="Calibri"/>
          <w:b/>
          <w:bCs/>
          <w:sz w:val="28"/>
          <w:szCs w:val="28"/>
        </w:rPr>
        <w:t>20 hours</w:t>
      </w:r>
      <w:r w:rsidRPr="00150930">
        <w:rPr>
          <w:rFonts w:ascii="Calibri" w:hAnsi="Calibri" w:cs="Calibri"/>
          <w:sz w:val="28"/>
          <w:szCs w:val="28"/>
        </w:rPr>
        <w:br/>
      </w:r>
      <w:r w:rsidRPr="00150930">
        <w:rPr>
          <w:rFonts w:ascii="Calibri" w:hAnsi="Calibri" w:cs="Calibri"/>
          <w:b/>
          <w:color w:val="25A7A1"/>
          <w:sz w:val="28"/>
          <w:szCs w:val="28"/>
        </w:rPr>
        <w:t>Salary:</w:t>
      </w:r>
      <w:r w:rsidRPr="00150930">
        <w:rPr>
          <w:rFonts w:ascii="Calibri" w:hAnsi="Calibri" w:cs="Calibri"/>
          <w:sz w:val="28"/>
          <w:szCs w:val="28"/>
        </w:rPr>
        <w:t xml:space="preserve"> </w:t>
      </w:r>
      <w:r w:rsidR="0002548E" w:rsidRPr="00150930">
        <w:rPr>
          <w:rFonts w:ascii="Calibri" w:hAnsi="Calibri" w:cs="Calibri"/>
          <w:sz w:val="28"/>
          <w:szCs w:val="28"/>
        </w:rPr>
        <w:tab/>
      </w:r>
      <w:r w:rsidR="0002548E" w:rsidRPr="00150930">
        <w:rPr>
          <w:rFonts w:ascii="Calibri" w:hAnsi="Calibri" w:cs="Calibri"/>
          <w:sz w:val="28"/>
          <w:szCs w:val="28"/>
        </w:rPr>
        <w:tab/>
      </w:r>
      <w:r w:rsidR="00A3179C" w:rsidRPr="00150930">
        <w:rPr>
          <w:rFonts w:ascii="Calibri" w:hAnsi="Calibri" w:cs="Calibri"/>
          <w:b/>
          <w:bCs/>
          <w:sz w:val="28"/>
          <w:szCs w:val="28"/>
          <w:highlight w:val="yellow"/>
        </w:rPr>
        <w:t>Rachel to add job family range</w:t>
      </w:r>
      <w:r w:rsidR="00F639EA" w:rsidRPr="00150930">
        <w:rPr>
          <w:rFonts w:ascii="Calibri" w:hAnsi="Calibri" w:cs="Calibri"/>
          <w:b/>
          <w:bCs/>
          <w:sz w:val="28"/>
          <w:szCs w:val="28"/>
        </w:rPr>
        <w:t xml:space="preserve"> (dependant on experience)</w:t>
      </w:r>
    </w:p>
    <w:p w14:paraId="73502CEF" w14:textId="77777777" w:rsidR="007F6CE2" w:rsidRPr="00150930" w:rsidRDefault="007F6CE2" w:rsidP="00DA4256">
      <w:pPr>
        <w:spacing w:after="0" w:line="288" w:lineRule="auto"/>
        <w:rPr>
          <w:rFonts w:ascii="Calibri" w:hAnsi="Calibri" w:cs="Calibri"/>
          <w:sz w:val="28"/>
          <w:szCs w:val="28"/>
        </w:rPr>
      </w:pPr>
    </w:p>
    <w:p w14:paraId="0C438952" w14:textId="77777777" w:rsidR="007F6CE2" w:rsidRPr="00150930" w:rsidRDefault="007F6CE2" w:rsidP="007F6CE2">
      <w:pPr>
        <w:pStyle w:val="BodyText"/>
        <w:rPr>
          <w:sz w:val="20"/>
        </w:rPr>
      </w:pPr>
    </w:p>
    <w:tbl>
      <w:tblPr>
        <w:tblStyle w:val="TableGrid"/>
        <w:tblW w:w="0" w:type="auto"/>
        <w:tblLook w:val="04A0" w:firstRow="1" w:lastRow="0" w:firstColumn="1" w:lastColumn="0" w:noHBand="0" w:noVBand="1"/>
      </w:tblPr>
      <w:tblGrid>
        <w:gridCol w:w="9026"/>
      </w:tblGrid>
      <w:tr w:rsidR="007F6CE2" w:rsidRPr="00150930" w14:paraId="5F48C0D4" w14:textId="77777777" w:rsidTr="00C008CF">
        <w:tc>
          <w:tcPr>
            <w:tcW w:w="9870" w:type="dxa"/>
            <w:tcBorders>
              <w:top w:val="nil"/>
              <w:left w:val="nil"/>
              <w:bottom w:val="nil"/>
              <w:right w:val="nil"/>
            </w:tcBorders>
            <w:shd w:val="clear" w:color="auto" w:fill="25A7A1"/>
          </w:tcPr>
          <w:p w14:paraId="15F7D23A" w14:textId="77777777" w:rsidR="007F6CE2" w:rsidRPr="00150930" w:rsidRDefault="007F6CE2" w:rsidP="00C008CF">
            <w:pPr>
              <w:pStyle w:val="Default"/>
              <w:tabs>
                <w:tab w:val="left" w:pos="1999"/>
              </w:tabs>
              <w:spacing w:before="120" w:after="120" w:line="288" w:lineRule="auto"/>
              <w:jc w:val="both"/>
              <w:rPr>
                <w:rFonts w:ascii="Calibri" w:hAnsi="Calibri" w:cs="Calibri"/>
                <w:b/>
                <w:bCs/>
                <w:color w:val="auto"/>
              </w:rPr>
            </w:pPr>
            <w:r w:rsidRPr="00150930">
              <w:rPr>
                <w:rFonts w:ascii="Calibri" w:hAnsi="Calibri" w:cs="Calibri"/>
                <w:b/>
                <w:bCs/>
                <w:color w:val="FFFFFF" w:themeColor="background1"/>
              </w:rPr>
              <w:t>Job Summary</w:t>
            </w:r>
          </w:p>
        </w:tc>
      </w:tr>
      <w:tr w:rsidR="007F6CE2" w:rsidRPr="00150930" w14:paraId="55B48420" w14:textId="77777777" w:rsidTr="00C008CF">
        <w:tc>
          <w:tcPr>
            <w:tcW w:w="9870" w:type="dxa"/>
            <w:tcBorders>
              <w:top w:val="nil"/>
              <w:left w:val="nil"/>
              <w:bottom w:val="nil"/>
              <w:right w:val="nil"/>
            </w:tcBorders>
          </w:tcPr>
          <w:p w14:paraId="051A62FB" w14:textId="77777777" w:rsidR="007F6CE2" w:rsidRPr="00150930" w:rsidRDefault="007F6CE2" w:rsidP="00C008CF">
            <w:pPr>
              <w:pStyle w:val="BodyText"/>
              <w:tabs>
                <w:tab w:val="left" w:pos="1410"/>
              </w:tabs>
              <w:jc w:val="both"/>
            </w:pPr>
            <w:r w:rsidRPr="00150930">
              <w:tab/>
            </w:r>
          </w:p>
          <w:p w14:paraId="6053E21E" w14:textId="0822F4D7" w:rsidR="007F6CE2" w:rsidRPr="00150930" w:rsidRDefault="007F6CE2" w:rsidP="00C008CF">
            <w:pPr>
              <w:pStyle w:val="BodyText"/>
              <w:tabs>
                <w:tab w:val="left" w:pos="1155"/>
                <w:tab w:val="left" w:pos="1474"/>
                <w:tab w:val="left" w:pos="2127"/>
                <w:tab w:val="left" w:pos="3118"/>
                <w:tab w:val="left" w:pos="3735"/>
                <w:tab w:val="left" w:pos="4006"/>
                <w:tab w:val="left" w:pos="4983"/>
                <w:tab w:val="left" w:pos="5478"/>
                <w:tab w:val="left" w:pos="6447"/>
                <w:tab w:val="left" w:pos="6536"/>
                <w:tab w:val="left" w:pos="6937"/>
                <w:tab w:val="left" w:pos="7556"/>
              </w:tabs>
              <w:ind w:right="154"/>
              <w:jc w:val="both"/>
              <w:rPr>
                <w:snapToGrid w:val="0"/>
              </w:rPr>
            </w:pPr>
            <w:r w:rsidRPr="00150930">
              <w:rPr>
                <w:snapToGrid w:val="0"/>
              </w:rPr>
              <w:t xml:space="preserve">To provide </w:t>
            </w:r>
            <w:r w:rsidR="00F639EA" w:rsidRPr="00150930">
              <w:rPr>
                <w:snapToGrid w:val="0"/>
              </w:rPr>
              <w:t xml:space="preserve">high </w:t>
            </w:r>
            <w:r w:rsidR="00A3179C" w:rsidRPr="00150930">
              <w:rPr>
                <w:snapToGrid w:val="0"/>
              </w:rPr>
              <w:t xml:space="preserve">quality general practice </w:t>
            </w:r>
            <w:r w:rsidRPr="00150930">
              <w:rPr>
                <w:snapToGrid w:val="0"/>
              </w:rPr>
              <w:t xml:space="preserve">nursing </w:t>
            </w:r>
            <w:r w:rsidR="00A3179C" w:rsidRPr="00150930">
              <w:rPr>
                <w:snapToGrid w:val="0"/>
              </w:rPr>
              <w:t xml:space="preserve">care </w:t>
            </w:r>
            <w:r w:rsidRPr="00150930">
              <w:rPr>
                <w:snapToGrid w:val="0"/>
              </w:rPr>
              <w:t xml:space="preserve">to the practice population.  To assess, plan, implement and evaluate </w:t>
            </w:r>
            <w:r w:rsidR="002D51A3">
              <w:rPr>
                <w:snapToGrid w:val="0"/>
              </w:rPr>
              <w:t xml:space="preserve">general practice nursing </w:t>
            </w:r>
            <w:r w:rsidRPr="00150930">
              <w:rPr>
                <w:snapToGrid w:val="0"/>
              </w:rPr>
              <w:t>care</w:t>
            </w:r>
            <w:r w:rsidR="00A3179C" w:rsidRPr="00150930">
              <w:rPr>
                <w:snapToGrid w:val="0"/>
              </w:rPr>
              <w:t>,</w:t>
            </w:r>
            <w:r w:rsidRPr="00150930">
              <w:rPr>
                <w:snapToGrid w:val="0"/>
              </w:rPr>
              <w:t xml:space="preserve"> ensur</w:t>
            </w:r>
            <w:r w:rsidR="00A3179C" w:rsidRPr="00150930">
              <w:rPr>
                <w:snapToGrid w:val="0"/>
              </w:rPr>
              <w:t>ing</w:t>
            </w:r>
            <w:r w:rsidRPr="00150930">
              <w:rPr>
                <w:snapToGrid w:val="0"/>
              </w:rPr>
              <w:t xml:space="preserve"> clear channels of communication exist between clinical, administrative and community teams.</w:t>
            </w:r>
          </w:p>
          <w:p w14:paraId="0D1675D0" w14:textId="77777777" w:rsidR="007F6CE2" w:rsidRPr="00150930" w:rsidRDefault="007F6CE2" w:rsidP="00C008CF">
            <w:pPr>
              <w:pStyle w:val="BodyText"/>
              <w:tabs>
                <w:tab w:val="left" w:pos="1155"/>
                <w:tab w:val="left" w:pos="1474"/>
                <w:tab w:val="left" w:pos="2127"/>
                <w:tab w:val="left" w:pos="3118"/>
                <w:tab w:val="left" w:pos="3735"/>
                <w:tab w:val="left" w:pos="4006"/>
                <w:tab w:val="left" w:pos="4983"/>
                <w:tab w:val="left" w:pos="5478"/>
                <w:tab w:val="left" w:pos="6447"/>
                <w:tab w:val="left" w:pos="6536"/>
                <w:tab w:val="left" w:pos="6937"/>
                <w:tab w:val="left" w:pos="7556"/>
              </w:tabs>
              <w:ind w:right="154"/>
              <w:jc w:val="both"/>
              <w:rPr>
                <w:snapToGrid w:val="0"/>
              </w:rPr>
            </w:pPr>
            <w:r w:rsidRPr="00150930">
              <w:rPr>
                <w:snapToGrid w:val="0"/>
              </w:rPr>
              <w:t xml:space="preserve">   </w:t>
            </w:r>
          </w:p>
          <w:p w14:paraId="31B26908" w14:textId="12393A1A" w:rsidR="007F6CE2" w:rsidRPr="00150930" w:rsidRDefault="007F6CE2" w:rsidP="00C008CF">
            <w:pPr>
              <w:pStyle w:val="BodyText"/>
              <w:jc w:val="both"/>
              <w:rPr>
                <w:b/>
              </w:rPr>
            </w:pPr>
            <w:r w:rsidRPr="00150930">
              <w:t>This role requires consolidation of knowledge and skills in general practice nursing, demonstrating a depth of knowledge, understanding and competence that supports evidenced informed, complex, autonomous and independent decision-making and care in general practic</w:t>
            </w:r>
            <w:r w:rsidR="00F639EA" w:rsidRPr="00150930">
              <w:t xml:space="preserve">e. </w:t>
            </w:r>
            <w:r w:rsidRPr="00150930">
              <w:t>This role will require personal resilience, management, clinical leadership</w:t>
            </w:r>
            <w:r w:rsidR="00F639EA" w:rsidRPr="00150930">
              <w:t xml:space="preserve">, </w:t>
            </w:r>
            <w:r w:rsidRPr="00150930">
              <w:t xml:space="preserve">supervision and mentorship of others </w:t>
            </w:r>
            <w:r w:rsidR="00F639EA" w:rsidRPr="00150930">
              <w:t xml:space="preserve">to </w:t>
            </w:r>
            <w:r w:rsidRPr="00150930">
              <w:t>provid</w:t>
            </w:r>
            <w:r w:rsidR="00F639EA" w:rsidRPr="00150930">
              <w:t xml:space="preserve">e </w:t>
            </w:r>
            <w:r w:rsidRPr="00150930">
              <w:t>an effective learning environment for staff and students in the wider team</w:t>
            </w:r>
          </w:p>
          <w:p w14:paraId="008E8AEC" w14:textId="77777777" w:rsidR="00A3179C" w:rsidRPr="00150930" w:rsidRDefault="00A3179C" w:rsidP="00C008CF">
            <w:pPr>
              <w:pStyle w:val="BodyText"/>
              <w:tabs>
                <w:tab w:val="left" w:pos="1410"/>
              </w:tabs>
              <w:jc w:val="both"/>
              <w:rPr>
                <w:lang w:val="en-GB"/>
              </w:rPr>
            </w:pPr>
          </w:p>
          <w:p w14:paraId="1640F99C" w14:textId="77777777" w:rsidR="007F6CE2" w:rsidRPr="00150930" w:rsidRDefault="007F6CE2" w:rsidP="00C008CF">
            <w:pPr>
              <w:jc w:val="both"/>
              <w:rPr>
                <w:rFonts w:ascii="Calibri" w:hAnsi="Calibri" w:cs="Calibri"/>
              </w:rPr>
            </w:pPr>
          </w:p>
        </w:tc>
      </w:tr>
      <w:tr w:rsidR="007F6CE2" w:rsidRPr="00150930" w14:paraId="1EC1930A" w14:textId="77777777" w:rsidTr="00C008CF">
        <w:tc>
          <w:tcPr>
            <w:tcW w:w="9870" w:type="dxa"/>
            <w:tcBorders>
              <w:top w:val="nil"/>
              <w:left w:val="nil"/>
              <w:bottom w:val="nil"/>
              <w:right w:val="nil"/>
            </w:tcBorders>
            <w:shd w:val="clear" w:color="auto" w:fill="25A7A1"/>
          </w:tcPr>
          <w:p w14:paraId="093DB125" w14:textId="77777777" w:rsidR="007F6CE2" w:rsidRPr="00150930" w:rsidRDefault="007F6CE2" w:rsidP="00C008CF">
            <w:pPr>
              <w:pStyle w:val="Default"/>
              <w:spacing w:before="120" w:after="120" w:line="288" w:lineRule="auto"/>
              <w:jc w:val="both"/>
              <w:rPr>
                <w:rFonts w:ascii="Calibri" w:hAnsi="Calibri" w:cs="Calibri"/>
                <w:b/>
                <w:color w:val="auto"/>
              </w:rPr>
            </w:pPr>
            <w:r w:rsidRPr="00150930">
              <w:rPr>
                <w:rFonts w:ascii="Calibri" w:hAnsi="Calibri" w:cs="Calibri"/>
                <w:b/>
                <w:bCs/>
                <w:color w:val="FFFFFF" w:themeColor="background1"/>
              </w:rPr>
              <w:t xml:space="preserve">Key Responsibilities </w:t>
            </w:r>
          </w:p>
        </w:tc>
      </w:tr>
    </w:tbl>
    <w:p w14:paraId="03329BC3" w14:textId="77777777" w:rsidR="007F6CE2" w:rsidRPr="00150930" w:rsidRDefault="007F6CE2" w:rsidP="007F6CE2">
      <w:pPr>
        <w:spacing w:line="240" w:lineRule="atLeast"/>
        <w:rPr>
          <w:rFonts w:ascii="Calibri" w:hAnsi="Calibri" w:cs="Calibri"/>
          <w:b/>
          <w:snapToGrid w:val="0"/>
          <w:sz w:val="24"/>
          <w:szCs w:val="24"/>
        </w:rPr>
      </w:pPr>
    </w:p>
    <w:p w14:paraId="4EA3ED4D" w14:textId="77777777" w:rsidR="007F6CE2" w:rsidRPr="00150930" w:rsidRDefault="007F6CE2" w:rsidP="007F6CE2">
      <w:pPr>
        <w:spacing w:line="240" w:lineRule="atLeast"/>
        <w:rPr>
          <w:rFonts w:ascii="Calibri" w:hAnsi="Calibri" w:cs="Calibri"/>
          <w:b/>
          <w:snapToGrid w:val="0"/>
          <w:sz w:val="24"/>
          <w:szCs w:val="24"/>
        </w:rPr>
      </w:pPr>
      <w:r w:rsidRPr="00150930">
        <w:rPr>
          <w:rFonts w:ascii="Calibri" w:hAnsi="Calibri" w:cs="Calibri"/>
          <w:b/>
          <w:snapToGrid w:val="0"/>
          <w:sz w:val="24"/>
          <w:szCs w:val="24"/>
        </w:rPr>
        <w:t>Clinical Responsibilities</w:t>
      </w:r>
    </w:p>
    <w:p w14:paraId="01D386A2" w14:textId="3876B869" w:rsidR="007F6CE2" w:rsidRPr="00150930" w:rsidRDefault="007F6CE2" w:rsidP="007F6CE2">
      <w:pPr>
        <w:widowControl w:val="0"/>
        <w:numPr>
          <w:ilvl w:val="0"/>
          <w:numId w:val="11"/>
        </w:numPr>
        <w:spacing w:after="0" w:line="240" w:lineRule="atLeast"/>
        <w:rPr>
          <w:rFonts w:ascii="Calibri" w:hAnsi="Calibri" w:cs="Calibri"/>
          <w:b/>
          <w:snapToGrid w:val="0"/>
          <w:sz w:val="24"/>
          <w:szCs w:val="24"/>
        </w:rPr>
      </w:pPr>
      <w:r w:rsidRPr="00150930">
        <w:rPr>
          <w:rFonts w:ascii="Calibri" w:hAnsi="Calibri" w:cs="Calibri"/>
          <w:snapToGrid w:val="0"/>
          <w:sz w:val="24"/>
          <w:szCs w:val="24"/>
        </w:rPr>
        <w:t>To provide assessment, treatment, screening and health education services and advice, working in accordance with protocols, guidelines and NMC Code of Conduct.</w:t>
      </w:r>
    </w:p>
    <w:p w14:paraId="709CE446" w14:textId="72E708DA" w:rsidR="00150930" w:rsidRPr="00150930" w:rsidRDefault="00150930" w:rsidP="00150930">
      <w:pPr>
        <w:pStyle w:val="ListParagraph"/>
        <w:widowControl w:val="0"/>
        <w:numPr>
          <w:ilvl w:val="0"/>
          <w:numId w:val="11"/>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 xml:space="preserve">Assess, plan, implement and evaluate individual treatment plans for patients with a known long-term condition </w:t>
      </w:r>
      <w:r w:rsidRPr="00150930">
        <w:rPr>
          <w:rFonts w:ascii="Calibri" w:hAnsi="Calibri" w:cs="Calibri"/>
          <w:sz w:val="24"/>
          <w:szCs w:val="24"/>
        </w:rPr>
        <w:t>– Diabetes, Hypertension, CVD Stroke, Epilepsy, Heart Failure, CKD, COPD and Asthma</w:t>
      </w:r>
    </w:p>
    <w:p w14:paraId="00942B1C" w14:textId="77777777" w:rsidR="002D51A3" w:rsidRDefault="00150930"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150930">
        <w:rPr>
          <w:rFonts w:ascii="Calibri" w:eastAsia="Times New Roman" w:hAnsi="Calibri" w:cs="Calibri"/>
          <w:sz w:val="24"/>
          <w:szCs w:val="24"/>
          <w:lang w:eastAsia="en-GB"/>
        </w:rPr>
        <w:t>Proactively identify, diagnose and manage treatment plans for patients at risk of developing a long-term condition as appropriate</w:t>
      </w:r>
    </w:p>
    <w:p w14:paraId="34016FEE" w14:textId="77777777" w:rsidR="002D51A3" w:rsidRDefault="007F6CE2"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2D51A3">
        <w:rPr>
          <w:rFonts w:ascii="Calibri" w:hAnsi="Calibri" w:cs="Calibri"/>
          <w:sz w:val="24"/>
          <w:szCs w:val="24"/>
        </w:rPr>
        <w:t>Referrals</w:t>
      </w:r>
      <w:r w:rsidR="008F70BE" w:rsidRPr="002D51A3">
        <w:rPr>
          <w:rFonts w:ascii="Calibri" w:hAnsi="Calibri" w:cs="Calibri"/>
          <w:sz w:val="24"/>
          <w:szCs w:val="24"/>
        </w:rPr>
        <w:t xml:space="preserve"> to wider team</w:t>
      </w:r>
      <w:r w:rsidRPr="002D51A3">
        <w:rPr>
          <w:rFonts w:ascii="Calibri" w:hAnsi="Calibri" w:cs="Calibri"/>
          <w:sz w:val="24"/>
          <w:szCs w:val="24"/>
        </w:rPr>
        <w:t xml:space="preserve"> – </w:t>
      </w:r>
      <w:r w:rsidR="008F70BE" w:rsidRPr="002D51A3">
        <w:rPr>
          <w:rFonts w:ascii="Calibri" w:hAnsi="Calibri" w:cs="Calibri"/>
          <w:sz w:val="24"/>
          <w:szCs w:val="24"/>
        </w:rPr>
        <w:t xml:space="preserve">Integrated Care Teams, </w:t>
      </w:r>
      <w:r w:rsidRPr="002D51A3">
        <w:rPr>
          <w:rFonts w:ascii="Calibri" w:hAnsi="Calibri" w:cs="Calibri"/>
          <w:sz w:val="24"/>
          <w:szCs w:val="24"/>
        </w:rPr>
        <w:t xml:space="preserve">Podiatry, </w:t>
      </w:r>
      <w:r w:rsidR="008F70BE" w:rsidRPr="002D51A3">
        <w:rPr>
          <w:rFonts w:ascii="Calibri" w:hAnsi="Calibri" w:cs="Calibri"/>
          <w:sz w:val="24"/>
          <w:szCs w:val="24"/>
        </w:rPr>
        <w:t>LD Nurses, DSNs</w:t>
      </w:r>
      <w:r w:rsidRPr="002D51A3">
        <w:rPr>
          <w:rFonts w:ascii="Calibri" w:hAnsi="Calibri" w:cs="Calibri"/>
          <w:sz w:val="24"/>
          <w:szCs w:val="24"/>
        </w:rPr>
        <w:t xml:space="preserve"> </w:t>
      </w:r>
    </w:p>
    <w:p w14:paraId="0028D3E2" w14:textId="505A51D0" w:rsidR="00150930" w:rsidRPr="002D51A3" w:rsidRDefault="00150930"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2D51A3">
        <w:rPr>
          <w:rFonts w:ascii="Calibri" w:hAnsi="Calibri" w:cs="Calibri"/>
          <w:sz w:val="24"/>
          <w:szCs w:val="24"/>
        </w:rPr>
        <w:lastRenderedPageBreak/>
        <w:t>Wor</w:t>
      </w:r>
      <w:r w:rsidRPr="002D51A3">
        <w:rPr>
          <w:rFonts w:ascii="Calibri" w:eastAsia="Times New Roman" w:hAnsi="Calibri" w:cs="Calibri"/>
          <w:sz w:val="24"/>
          <w:szCs w:val="24"/>
          <w:lang w:eastAsia="en-GB"/>
        </w:rPr>
        <w:t>k with other health care professionals to diagnose, monitor, manage and treat long-term conditions, including non-drug-based treatment methods using a management plan, and in line with national and local policies and practice need</w:t>
      </w:r>
    </w:p>
    <w:p w14:paraId="28D9A1E2"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 xml:space="preserve">Work with patients </w:t>
      </w:r>
      <w:proofErr w:type="gramStart"/>
      <w:r w:rsidRPr="00150930">
        <w:rPr>
          <w:rFonts w:ascii="Calibri" w:eastAsia="Times New Roman" w:hAnsi="Calibri" w:cs="Calibri"/>
          <w:sz w:val="24"/>
          <w:szCs w:val="24"/>
          <w:lang w:eastAsia="en-GB"/>
        </w:rPr>
        <w:t>in order to</w:t>
      </w:r>
      <w:proofErr w:type="gramEnd"/>
      <w:r w:rsidRPr="00150930">
        <w:rPr>
          <w:rFonts w:ascii="Calibri" w:eastAsia="Times New Roman" w:hAnsi="Calibri" w:cs="Calibri"/>
          <w:sz w:val="24"/>
          <w:szCs w:val="24"/>
          <w:lang w:eastAsia="en-GB"/>
        </w:rPr>
        <w:t xml:space="preserve"> support adherence to prescribed treatments</w:t>
      </w:r>
    </w:p>
    <w:p w14:paraId="709DB164" w14:textId="77777777" w:rsidR="00150930" w:rsidRPr="002D51A3"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Prioritise health problems and intervene appropriately to assist the patient in complex, urgent or emergency situations, including initiation of effective emergency care</w:t>
      </w:r>
    </w:p>
    <w:p w14:paraId="22E76256"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Support patients to adopt health promotion strategies that promote patients to live healthily, and apply principles of self-care</w:t>
      </w:r>
    </w:p>
    <w:p w14:paraId="532BE2E4"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Support and manage health needs of women presenting for family planning and cervical cytology consultations</w:t>
      </w:r>
    </w:p>
    <w:p w14:paraId="1815FA46"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Recognise, assess and refer patients presenting with mental health needs in accordance with the national guidelines</w:t>
      </w:r>
    </w:p>
    <w:p w14:paraId="3EFAEBBA"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Implement and participate in vaccination and immunisation programmes for both adults and children</w:t>
      </w:r>
    </w:p>
    <w:p w14:paraId="70D40E00" w14:textId="762D3298"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Advise, support and administer vaccinations where appropriate for patients travelling abroad</w:t>
      </w:r>
    </w:p>
    <w:p w14:paraId="22EB3DE9" w14:textId="1B6BA8E7" w:rsidR="007F6CE2" w:rsidRPr="00150930" w:rsidRDefault="00150930" w:rsidP="007F6CE2">
      <w:pPr>
        <w:pStyle w:val="ListParagraph"/>
        <w:widowControl w:val="0"/>
        <w:numPr>
          <w:ilvl w:val="0"/>
          <w:numId w:val="12"/>
        </w:numPr>
        <w:autoSpaceDE w:val="0"/>
        <w:autoSpaceDN w:val="0"/>
        <w:spacing w:after="0" w:line="240" w:lineRule="auto"/>
        <w:contextualSpacing w:val="0"/>
        <w:rPr>
          <w:rFonts w:ascii="Calibri" w:hAnsi="Calibri" w:cs="Calibri"/>
          <w:sz w:val="24"/>
          <w:szCs w:val="24"/>
        </w:rPr>
      </w:pPr>
      <w:r w:rsidRPr="00150930">
        <w:rPr>
          <w:rFonts w:ascii="Calibri" w:hAnsi="Calibri" w:cs="Calibri"/>
          <w:sz w:val="24"/>
          <w:szCs w:val="24"/>
        </w:rPr>
        <w:t xml:space="preserve">Be </w:t>
      </w:r>
      <w:r w:rsidR="007F6CE2" w:rsidRPr="00150930">
        <w:rPr>
          <w:rFonts w:ascii="Calibri" w:hAnsi="Calibri" w:cs="Calibri"/>
          <w:sz w:val="24"/>
          <w:szCs w:val="24"/>
        </w:rPr>
        <w:t>fully conversant in QOF, read coding and uphold strategies to provide a holistic combined healthcare for the patient and demonstrate a willingness to participate in research/audit with the practice team.</w:t>
      </w:r>
    </w:p>
    <w:p w14:paraId="31BD41A7" w14:textId="4E430AF6" w:rsidR="002D51A3" w:rsidRPr="002D51A3" w:rsidRDefault="007F6CE2" w:rsidP="002D51A3">
      <w:pPr>
        <w:numPr>
          <w:ilvl w:val="0"/>
          <w:numId w:val="12"/>
        </w:numPr>
        <w:spacing w:after="200" w:line="240" w:lineRule="auto"/>
        <w:rPr>
          <w:rFonts w:ascii="Calibri" w:hAnsi="Calibri" w:cs="Calibri"/>
          <w:sz w:val="24"/>
          <w:szCs w:val="24"/>
        </w:rPr>
      </w:pPr>
      <w:r w:rsidRPr="00150930">
        <w:rPr>
          <w:rFonts w:ascii="Calibri" w:hAnsi="Calibri" w:cs="Calibri"/>
          <w:sz w:val="24"/>
          <w:szCs w:val="24"/>
        </w:rPr>
        <w:t xml:space="preserve">Apply and produce DES/LES policies alongside </w:t>
      </w:r>
      <w:r w:rsidR="00F639EA" w:rsidRPr="00150930">
        <w:rPr>
          <w:rFonts w:ascii="Calibri" w:hAnsi="Calibri" w:cs="Calibri"/>
          <w:sz w:val="24"/>
          <w:szCs w:val="24"/>
        </w:rPr>
        <w:t>Assistant Operational Manager</w:t>
      </w:r>
    </w:p>
    <w:p w14:paraId="52AF340D" w14:textId="77777777" w:rsidR="008F70BE" w:rsidRPr="00150930" w:rsidRDefault="008F70BE" w:rsidP="007F6CE2">
      <w:pPr>
        <w:pStyle w:val="Heading1"/>
        <w:ind w:left="-5"/>
        <w:rPr>
          <w:sz w:val="24"/>
          <w:szCs w:val="24"/>
        </w:rPr>
      </w:pPr>
    </w:p>
    <w:p w14:paraId="15009F93" w14:textId="266CC47F" w:rsidR="007F6CE2" w:rsidRPr="00150930" w:rsidRDefault="007F6CE2" w:rsidP="008F70BE">
      <w:pPr>
        <w:pStyle w:val="Heading1"/>
        <w:ind w:left="-5"/>
        <w:rPr>
          <w:sz w:val="24"/>
          <w:szCs w:val="24"/>
        </w:rPr>
      </w:pPr>
      <w:r w:rsidRPr="00150930">
        <w:rPr>
          <w:sz w:val="24"/>
          <w:szCs w:val="24"/>
        </w:rPr>
        <w:t xml:space="preserve">Communication </w:t>
      </w:r>
    </w:p>
    <w:p w14:paraId="53F6794E"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Utilise and demonstrate high level communication skills and knowledge.</w:t>
      </w:r>
    </w:p>
    <w:p w14:paraId="31989A4D"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Act as an advocate for the patient and communicate effectively with a wide range of Health Care Professionals on their behalf.</w:t>
      </w:r>
    </w:p>
    <w:p w14:paraId="46644434"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Apply the principles of consent to ensure patients are fully informed and consent to treatment.  </w:t>
      </w:r>
    </w:p>
    <w:p w14:paraId="0F995CA1"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Communicate effectively with patients and carers; recognising the need for alternative methods of communication whilst anticipating barriers to communication and take action to </w:t>
      </w:r>
      <w:r w:rsidRPr="00150930">
        <w:rPr>
          <w:rStyle w:val="cf01"/>
          <w:rFonts w:ascii="Calibri" w:hAnsi="Calibri" w:cs="Calibri"/>
          <w:sz w:val="24"/>
          <w:szCs w:val="24"/>
        </w:rPr>
        <w:t>ensure you provide patients with any adaptations, they may need to meet their communication needs</w:t>
      </w:r>
    </w:p>
    <w:p w14:paraId="0C8FC904"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Liaise with other services and organisations regarding services provided and current practises to develop best evidence-based practice.</w:t>
      </w:r>
    </w:p>
    <w:p w14:paraId="031F59CD" w14:textId="77777777" w:rsidR="007F6CE2" w:rsidRPr="00150930" w:rsidRDefault="007F6CE2" w:rsidP="007F6CE2">
      <w:pPr>
        <w:spacing w:after="5" w:line="249" w:lineRule="auto"/>
        <w:rPr>
          <w:rFonts w:ascii="Calibri" w:eastAsia="Cambria" w:hAnsi="Calibri" w:cs="Calibri"/>
          <w:sz w:val="24"/>
          <w:szCs w:val="24"/>
        </w:rPr>
      </w:pPr>
    </w:p>
    <w:p w14:paraId="6A5C0543" w14:textId="606E534B" w:rsidR="007F6CE2" w:rsidRPr="00150930" w:rsidRDefault="007F6CE2" w:rsidP="007F6CE2">
      <w:pPr>
        <w:pStyle w:val="Heading1"/>
        <w:ind w:left="0"/>
        <w:rPr>
          <w:sz w:val="24"/>
          <w:szCs w:val="24"/>
        </w:rPr>
      </w:pPr>
      <w:r w:rsidRPr="00150930">
        <w:rPr>
          <w:sz w:val="24"/>
          <w:szCs w:val="24"/>
        </w:rPr>
        <w:t xml:space="preserve">Delivering a quality service </w:t>
      </w:r>
    </w:p>
    <w:p w14:paraId="6742C18A" w14:textId="77777777" w:rsidR="007F6CE2" w:rsidRPr="00150930" w:rsidRDefault="007F6CE2" w:rsidP="007F6CE2">
      <w:pPr>
        <w:widowControl w:val="0"/>
        <w:numPr>
          <w:ilvl w:val="0"/>
          <w:numId w:val="17"/>
        </w:numPr>
        <w:autoSpaceDE w:val="0"/>
        <w:autoSpaceDN w:val="0"/>
        <w:spacing w:after="29" w:line="242" w:lineRule="auto"/>
        <w:ind w:left="661" w:hanging="338"/>
        <w:rPr>
          <w:rFonts w:ascii="Calibri" w:hAnsi="Calibri" w:cs="Calibri"/>
          <w:sz w:val="24"/>
          <w:szCs w:val="24"/>
        </w:rPr>
      </w:pPr>
      <w:r w:rsidRPr="00150930">
        <w:rPr>
          <w:rFonts w:ascii="Calibri" w:hAnsi="Calibri" w:cs="Calibri"/>
          <w:sz w:val="24"/>
          <w:szCs w:val="24"/>
        </w:rPr>
        <w:t xml:space="preserve">Work within own competence and standards for professional practice as defined by the NMC. </w:t>
      </w:r>
    </w:p>
    <w:p w14:paraId="0707C20C" w14:textId="77777777" w:rsidR="007F6CE2" w:rsidRPr="00150930" w:rsidRDefault="007F6CE2" w:rsidP="007F6CE2">
      <w:pPr>
        <w:widowControl w:val="0"/>
        <w:numPr>
          <w:ilvl w:val="0"/>
          <w:numId w:val="17"/>
        </w:numPr>
        <w:autoSpaceDE w:val="0"/>
        <w:autoSpaceDN w:val="0"/>
        <w:spacing w:after="29" w:line="242" w:lineRule="auto"/>
        <w:ind w:left="661" w:hanging="338"/>
        <w:rPr>
          <w:rFonts w:ascii="Calibri" w:hAnsi="Calibri" w:cs="Calibri"/>
          <w:sz w:val="24"/>
          <w:szCs w:val="24"/>
        </w:rPr>
      </w:pPr>
      <w:r w:rsidRPr="00150930">
        <w:rPr>
          <w:rFonts w:ascii="Calibri" w:hAnsi="Calibri" w:cs="Calibri"/>
          <w:sz w:val="24"/>
          <w:szCs w:val="24"/>
        </w:rPr>
        <w:t>Produce accurate, contemporaneous and complete records consistent with legislation and policy.</w:t>
      </w:r>
    </w:p>
    <w:p w14:paraId="4FAC03F3"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Prioritise, organise and manage own workload in a manner that maintains and promotes quality.  </w:t>
      </w:r>
    </w:p>
    <w:p w14:paraId="152066F5"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Deliver care according to NICE guidelines and evidence-based practice. </w:t>
      </w:r>
    </w:p>
    <w:p w14:paraId="70589827" w14:textId="5609F90E"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Initiate and participate in quality governance systems and processes across the organi</w:t>
      </w:r>
      <w:r w:rsidR="00F639EA" w:rsidRPr="00150930">
        <w:rPr>
          <w:rFonts w:ascii="Calibri" w:hAnsi="Calibri" w:cs="Calibri"/>
          <w:sz w:val="24"/>
          <w:szCs w:val="24"/>
        </w:rPr>
        <w:t>s</w:t>
      </w:r>
      <w:r w:rsidRPr="00150930">
        <w:rPr>
          <w:rFonts w:ascii="Calibri" w:hAnsi="Calibri" w:cs="Calibri"/>
          <w:sz w:val="24"/>
          <w:szCs w:val="24"/>
        </w:rPr>
        <w:t>ation.</w:t>
      </w:r>
    </w:p>
    <w:p w14:paraId="11D1F33A"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lastRenderedPageBreak/>
        <w:t xml:space="preserve">Utilise the audit cycle to evaluate the quality of work of self and the team, implementing improvements where required.  </w:t>
      </w:r>
    </w:p>
    <w:p w14:paraId="3E6CB0A4"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In partnership with other clinical teams, collaborate on improving the quality of health care responding to local and national policies and initiatives.  </w:t>
      </w:r>
    </w:p>
    <w:p w14:paraId="17F5BA5D"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Identify, assess, manage and escalate risks, support and participate in shared learning within PC24 following incidents and or examples of good practice. </w:t>
      </w:r>
    </w:p>
    <w:p w14:paraId="48FB431F" w14:textId="491EC13B"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w:t>
      </w:r>
      <w:r w:rsidR="002D51A3">
        <w:rPr>
          <w:rFonts w:ascii="Calibri" w:hAnsi="Calibri" w:cs="Calibri"/>
          <w:sz w:val="24"/>
          <w:szCs w:val="24"/>
        </w:rPr>
        <w:t>to</w:t>
      </w:r>
      <w:r w:rsidRPr="00150930">
        <w:rPr>
          <w:rFonts w:ascii="Calibri" w:hAnsi="Calibri" w:cs="Calibri"/>
          <w:sz w:val="24"/>
          <w:szCs w:val="24"/>
        </w:rPr>
        <w:t xml:space="preserve"> the application of frameworks to support lessons learnt e.g. (e.g. root-cause analysis) to manage, review and identify learning from patient complaints, clinical incidents and near-miss events.  </w:t>
      </w:r>
    </w:p>
    <w:p w14:paraId="6A4AE516"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Be fully up to date in the safeguarding of vulnerable adults and children legislation. </w:t>
      </w:r>
    </w:p>
    <w:p w14:paraId="56435B40"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Engage in the process of regular Clinical Supervision.  </w:t>
      </w:r>
    </w:p>
    <w:p w14:paraId="7110936B" w14:textId="77777777" w:rsidR="007F6CE2" w:rsidRPr="00150930" w:rsidRDefault="007F6CE2" w:rsidP="007F6CE2">
      <w:pPr>
        <w:spacing w:after="5" w:line="249" w:lineRule="auto"/>
        <w:rPr>
          <w:rFonts w:ascii="Calibri" w:hAnsi="Calibri" w:cs="Calibri"/>
          <w:sz w:val="24"/>
          <w:szCs w:val="24"/>
        </w:rPr>
      </w:pPr>
    </w:p>
    <w:p w14:paraId="14501550" w14:textId="77777777" w:rsidR="008E1E37" w:rsidRPr="00150930" w:rsidRDefault="008E1E37" w:rsidP="007F6CE2">
      <w:pPr>
        <w:spacing w:after="5" w:line="249" w:lineRule="auto"/>
        <w:rPr>
          <w:rFonts w:ascii="Calibri" w:hAnsi="Calibri" w:cs="Calibri"/>
          <w:sz w:val="24"/>
          <w:szCs w:val="24"/>
        </w:rPr>
      </w:pPr>
    </w:p>
    <w:p w14:paraId="7179D1B9" w14:textId="0BFA3D66" w:rsidR="007F6CE2" w:rsidRPr="00150930" w:rsidRDefault="007F6CE2" w:rsidP="007F6CE2">
      <w:pPr>
        <w:pStyle w:val="Heading1"/>
        <w:ind w:left="0"/>
        <w:rPr>
          <w:sz w:val="24"/>
          <w:szCs w:val="24"/>
        </w:rPr>
      </w:pPr>
      <w:r w:rsidRPr="00150930">
        <w:rPr>
          <w:sz w:val="24"/>
          <w:szCs w:val="24"/>
        </w:rPr>
        <w:t>Personal and people development</w:t>
      </w:r>
    </w:p>
    <w:p w14:paraId="696F885C"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Take responsibility for own learning and performance.</w:t>
      </w:r>
    </w:p>
    <w:p w14:paraId="76CF2FD3"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Support staff and student development to maximise individual potential.  </w:t>
      </w:r>
    </w:p>
    <w:p w14:paraId="056A9BE8"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Critically evaluate and review innovations and developments that are relevant to the area of work.  </w:t>
      </w:r>
    </w:p>
    <w:p w14:paraId="1EBC6E9A"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to planning and implementing changes within the area of care and responsibility.  </w:t>
      </w:r>
    </w:p>
    <w:p w14:paraId="3DEBD540"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to the development of local guidelines, protocols and standards.  </w:t>
      </w:r>
    </w:p>
    <w:p w14:paraId="1B60C0C8" w14:textId="5AA1A9FA" w:rsidR="007F6CE2" w:rsidRPr="00150930" w:rsidRDefault="002D51A3" w:rsidP="007F6CE2">
      <w:pPr>
        <w:widowControl w:val="0"/>
        <w:numPr>
          <w:ilvl w:val="0"/>
          <w:numId w:val="18"/>
        </w:numPr>
        <w:autoSpaceDE w:val="0"/>
        <w:autoSpaceDN w:val="0"/>
        <w:spacing w:after="5" w:line="249" w:lineRule="auto"/>
        <w:ind w:left="661" w:hanging="338"/>
        <w:rPr>
          <w:rFonts w:ascii="Calibri" w:hAnsi="Calibri" w:cs="Calibri"/>
          <w:sz w:val="24"/>
          <w:szCs w:val="24"/>
        </w:rPr>
      </w:pPr>
      <w:r>
        <w:rPr>
          <w:rFonts w:ascii="Calibri" w:hAnsi="Calibri" w:cs="Calibri"/>
          <w:sz w:val="24"/>
          <w:szCs w:val="24"/>
        </w:rPr>
        <w:t>Champion and p</w:t>
      </w:r>
      <w:r w:rsidR="007F6CE2" w:rsidRPr="00150930">
        <w:rPr>
          <w:rFonts w:ascii="Calibri" w:hAnsi="Calibri" w:cs="Calibri"/>
          <w:sz w:val="24"/>
          <w:szCs w:val="24"/>
        </w:rPr>
        <w:t>romote the role of practice nurs</w:t>
      </w:r>
      <w:r>
        <w:rPr>
          <w:rFonts w:ascii="Calibri" w:hAnsi="Calibri" w:cs="Calibri"/>
          <w:sz w:val="24"/>
          <w:szCs w:val="24"/>
        </w:rPr>
        <w:t>ing</w:t>
      </w:r>
      <w:r w:rsidR="007F6CE2" w:rsidRPr="00150930">
        <w:rPr>
          <w:rFonts w:ascii="Calibri" w:hAnsi="Calibri" w:cs="Calibri"/>
          <w:sz w:val="24"/>
          <w:szCs w:val="24"/>
        </w:rPr>
        <w:t xml:space="preserve"> across all service delivery areas.</w:t>
      </w:r>
    </w:p>
    <w:p w14:paraId="69D08BE6" w14:textId="77777777" w:rsidR="007F6CE2" w:rsidRPr="00150930" w:rsidRDefault="007F6CE2" w:rsidP="007F6CE2">
      <w:pPr>
        <w:spacing w:after="5" w:line="249" w:lineRule="auto"/>
        <w:rPr>
          <w:rFonts w:ascii="Calibri" w:hAnsi="Calibri" w:cs="Calibri"/>
          <w:sz w:val="24"/>
          <w:szCs w:val="24"/>
        </w:rPr>
      </w:pPr>
    </w:p>
    <w:p w14:paraId="464BEF36" w14:textId="79C5E0EF" w:rsidR="007F6CE2" w:rsidRPr="00150930" w:rsidRDefault="007F6CE2" w:rsidP="008E1E37">
      <w:pPr>
        <w:pStyle w:val="Heading1"/>
        <w:ind w:left="-5"/>
        <w:rPr>
          <w:sz w:val="24"/>
          <w:szCs w:val="24"/>
        </w:rPr>
      </w:pPr>
      <w:r w:rsidRPr="00150930">
        <w:rPr>
          <w:sz w:val="24"/>
          <w:szCs w:val="24"/>
        </w:rPr>
        <w:t xml:space="preserve">Team working </w:t>
      </w:r>
    </w:p>
    <w:p w14:paraId="6A24BE3C" w14:textId="246A4B2B"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Demonstrate commitment to </w:t>
      </w:r>
      <w:r w:rsidR="00F639EA" w:rsidRPr="00150930">
        <w:rPr>
          <w:rFonts w:ascii="Calibri" w:hAnsi="Calibri" w:cs="Calibri"/>
          <w:sz w:val="24"/>
          <w:szCs w:val="24"/>
        </w:rPr>
        <w:t>the development of the general practice nursing role</w:t>
      </w:r>
    </w:p>
    <w:p w14:paraId="1EA30460" w14:textId="77777777" w:rsidR="007F6CE2" w:rsidRPr="00150930" w:rsidRDefault="007F6CE2" w:rsidP="007F6CE2">
      <w:pPr>
        <w:widowControl w:val="0"/>
        <w:numPr>
          <w:ilvl w:val="0"/>
          <w:numId w:val="19"/>
        </w:numPr>
        <w:autoSpaceDE w:val="0"/>
        <w:autoSpaceDN w:val="0"/>
        <w:spacing w:after="5" w:line="249" w:lineRule="auto"/>
        <w:ind w:hanging="338"/>
        <w:rPr>
          <w:rFonts w:ascii="Calibri" w:hAnsi="Calibri" w:cs="Calibri"/>
          <w:sz w:val="24"/>
          <w:szCs w:val="24"/>
        </w:rPr>
      </w:pPr>
      <w:r w:rsidRPr="00150930">
        <w:rPr>
          <w:rFonts w:ascii="Calibri" w:hAnsi="Calibri" w:cs="Calibri"/>
          <w:sz w:val="24"/>
          <w:szCs w:val="24"/>
        </w:rPr>
        <w:t xml:space="preserve">Acting as a positive role model.  </w:t>
      </w:r>
    </w:p>
    <w:p w14:paraId="6EEBA506"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Work as an effective and responsible team member, supporting others and exploring the mechanisms to develop new ways of working.  </w:t>
      </w:r>
    </w:p>
    <w:p w14:paraId="6126C253"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Prioritise own workload, ensure effective time-management strategies are embedded in the team.  </w:t>
      </w:r>
    </w:p>
    <w:p w14:paraId="5B308748"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Work collaboratively with the team to create opportunities to continually improve patient care. </w:t>
      </w:r>
    </w:p>
    <w:p w14:paraId="6FC2CB51" w14:textId="77777777" w:rsidR="007F6CE2" w:rsidRPr="00150930" w:rsidRDefault="007F6CE2" w:rsidP="007F6CE2">
      <w:pPr>
        <w:pStyle w:val="Heading1"/>
        <w:ind w:left="-5"/>
        <w:rPr>
          <w:sz w:val="22"/>
          <w:szCs w:val="22"/>
        </w:rPr>
      </w:pPr>
    </w:p>
    <w:p w14:paraId="1EFECD6D" w14:textId="77777777" w:rsidR="007F6CE2" w:rsidRPr="00150930" w:rsidRDefault="007F6CE2" w:rsidP="007F6CE2">
      <w:pPr>
        <w:pStyle w:val="Heading1"/>
        <w:ind w:left="-5"/>
        <w:rPr>
          <w:sz w:val="24"/>
          <w:szCs w:val="24"/>
        </w:rPr>
      </w:pPr>
      <w:r w:rsidRPr="00150930">
        <w:rPr>
          <w:sz w:val="24"/>
          <w:szCs w:val="24"/>
        </w:rPr>
        <w:t xml:space="preserve">Management of risk </w:t>
      </w:r>
    </w:p>
    <w:p w14:paraId="301B90C3" w14:textId="77777777" w:rsidR="007F6CE2" w:rsidRPr="00150930" w:rsidRDefault="007F6CE2" w:rsidP="007F6CE2">
      <w:pPr>
        <w:spacing w:after="11"/>
        <w:rPr>
          <w:rFonts w:ascii="Calibri" w:hAnsi="Calibri" w:cs="Calibri"/>
          <w:sz w:val="24"/>
          <w:szCs w:val="24"/>
        </w:rPr>
      </w:pPr>
      <w:r w:rsidRPr="00150930">
        <w:rPr>
          <w:rFonts w:ascii="Calibri" w:hAnsi="Calibri" w:cs="Calibri"/>
          <w:b/>
          <w:sz w:val="24"/>
          <w:szCs w:val="24"/>
        </w:rPr>
        <w:t xml:space="preserve"> </w:t>
      </w:r>
    </w:p>
    <w:p w14:paraId="2C8D4B3A"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Manage and assess risk, ensuring adequate measures are in place to protect staff and patients.  </w:t>
      </w:r>
    </w:p>
    <w:p w14:paraId="438BC75D"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Monitor work areas and practices to ensure they are safe, free from hazards and conform to health, safety and security legislation, policies, procedures and guidelines.   </w:t>
      </w:r>
    </w:p>
    <w:p w14:paraId="646C05B6"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Apply infection-control measures within practice according to local and national guidelines.  </w:t>
      </w:r>
    </w:p>
    <w:p w14:paraId="1F240989" w14:textId="77777777" w:rsidR="007F6CE2" w:rsidRPr="00150930" w:rsidRDefault="007F6CE2" w:rsidP="007F6CE2">
      <w:pPr>
        <w:spacing w:after="5" w:line="249" w:lineRule="auto"/>
        <w:ind w:left="661"/>
        <w:rPr>
          <w:rFonts w:ascii="Calibri" w:hAnsi="Calibri" w:cs="Calibri"/>
        </w:rPr>
      </w:pPr>
    </w:p>
    <w:p w14:paraId="448E8E42" w14:textId="77777777" w:rsidR="007F6CE2" w:rsidRPr="00150930" w:rsidRDefault="007F6CE2" w:rsidP="007F6CE2">
      <w:pPr>
        <w:spacing w:after="5" w:line="249" w:lineRule="auto"/>
        <w:rPr>
          <w:rFonts w:ascii="Calibri" w:hAnsi="Calibri" w:cs="Calibri"/>
          <w:b/>
          <w:bCs/>
          <w:sz w:val="24"/>
          <w:szCs w:val="24"/>
        </w:rPr>
      </w:pPr>
      <w:r w:rsidRPr="00150930">
        <w:rPr>
          <w:rFonts w:ascii="Calibri" w:hAnsi="Calibri" w:cs="Calibri"/>
          <w:b/>
          <w:bCs/>
          <w:sz w:val="24"/>
          <w:szCs w:val="24"/>
        </w:rPr>
        <w:t xml:space="preserve">Safeguarding </w:t>
      </w:r>
    </w:p>
    <w:p w14:paraId="2BF44A60" w14:textId="6E614771"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t>Act</w:t>
      </w:r>
      <w:r w:rsidR="007F6CE2" w:rsidRPr="00150930">
        <w:rPr>
          <w:rFonts w:ascii="Calibri" w:eastAsia="Cambria" w:hAnsi="Calibri" w:cs="Calibri"/>
          <w:sz w:val="24"/>
          <w:szCs w:val="24"/>
        </w:rPr>
        <w:t xml:space="preserve"> in such a way that always safeguards the health and well-being of children and vulnerable adults. </w:t>
      </w:r>
    </w:p>
    <w:p w14:paraId="55D61AE4" w14:textId="7F6E9F0B"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lastRenderedPageBreak/>
        <w:t xml:space="preserve">Be </w:t>
      </w:r>
      <w:r w:rsidR="007F6CE2" w:rsidRPr="00150930">
        <w:rPr>
          <w:rFonts w:ascii="Calibri" w:eastAsia="Cambria" w:hAnsi="Calibri" w:cs="Calibri"/>
          <w:sz w:val="24"/>
          <w:szCs w:val="24"/>
        </w:rPr>
        <w:t>aware of organisational procedure and raising concerns about the welfare of anyone</w:t>
      </w:r>
    </w:p>
    <w:p w14:paraId="11D28AC0" w14:textId="4CC7FC3B"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t>A</w:t>
      </w:r>
      <w:r w:rsidR="007F6CE2" w:rsidRPr="00150930">
        <w:rPr>
          <w:rFonts w:ascii="Calibri" w:eastAsia="Cambria" w:hAnsi="Calibri" w:cs="Calibri"/>
          <w:sz w:val="24"/>
          <w:szCs w:val="24"/>
        </w:rPr>
        <w:t>ttend training and development to recognise the signs and symptoms of abuse, or individuals at risk, and those who may not have capacity to give or withhold, informed consent to treatment at the time they need it (as per the Mental Capacity Act 2005)</w:t>
      </w:r>
      <w:r w:rsidR="002D51A3">
        <w:rPr>
          <w:rFonts w:ascii="Calibri" w:eastAsia="Cambria" w:hAnsi="Calibri" w:cs="Calibri"/>
          <w:sz w:val="24"/>
          <w:szCs w:val="24"/>
        </w:rPr>
        <w:t xml:space="preserve">, </w:t>
      </w:r>
      <w:r w:rsidR="007F6CE2" w:rsidRPr="00150930">
        <w:rPr>
          <w:rFonts w:ascii="Calibri" w:eastAsia="Cambria" w:hAnsi="Calibri" w:cs="Calibri"/>
          <w:sz w:val="24"/>
          <w:szCs w:val="24"/>
        </w:rPr>
        <w:t>report</w:t>
      </w:r>
      <w:r w:rsidR="002D51A3">
        <w:rPr>
          <w:rFonts w:ascii="Calibri" w:eastAsia="Cambria" w:hAnsi="Calibri" w:cs="Calibri"/>
          <w:sz w:val="24"/>
          <w:szCs w:val="24"/>
        </w:rPr>
        <w:t>ing</w:t>
      </w:r>
      <w:r w:rsidR="007F6CE2" w:rsidRPr="00150930">
        <w:rPr>
          <w:rFonts w:ascii="Calibri" w:eastAsia="Cambria" w:hAnsi="Calibri" w:cs="Calibri"/>
          <w:sz w:val="24"/>
          <w:szCs w:val="24"/>
        </w:rPr>
        <w:t xml:space="preserve"> and act</w:t>
      </w:r>
      <w:r w:rsidR="002D51A3">
        <w:rPr>
          <w:rFonts w:ascii="Calibri" w:eastAsia="Cambria" w:hAnsi="Calibri" w:cs="Calibri"/>
          <w:sz w:val="24"/>
          <w:szCs w:val="24"/>
        </w:rPr>
        <w:t>ing</w:t>
      </w:r>
      <w:r w:rsidR="007F6CE2" w:rsidRPr="00150930">
        <w:rPr>
          <w:rFonts w:ascii="Calibri" w:eastAsia="Cambria" w:hAnsi="Calibri" w:cs="Calibri"/>
          <w:sz w:val="24"/>
          <w:szCs w:val="24"/>
        </w:rPr>
        <w:t xml:space="preserve"> on any concerns you may have appropriately.</w:t>
      </w:r>
    </w:p>
    <w:p w14:paraId="4AA1703D" w14:textId="77777777" w:rsidR="007F6CE2" w:rsidRPr="00150930" w:rsidRDefault="007F6CE2" w:rsidP="00F639EA">
      <w:pPr>
        <w:pStyle w:val="ListParagraph"/>
        <w:widowControl w:val="0"/>
        <w:autoSpaceDE w:val="0"/>
        <w:autoSpaceDN w:val="0"/>
        <w:spacing w:after="5" w:line="249" w:lineRule="auto"/>
        <w:rPr>
          <w:rFonts w:ascii="Calibri" w:hAnsi="Calibri" w:cs="Calibri"/>
          <w:sz w:val="24"/>
          <w:szCs w:val="24"/>
        </w:rPr>
      </w:pPr>
    </w:p>
    <w:p w14:paraId="2E5BB87E" w14:textId="77777777" w:rsidR="007F6CE2" w:rsidRPr="00150930" w:rsidRDefault="007F6CE2" w:rsidP="007F6CE2">
      <w:pPr>
        <w:spacing w:after="5" w:line="249" w:lineRule="auto"/>
        <w:contextualSpacing/>
        <w:rPr>
          <w:rFonts w:ascii="Calibri" w:hAnsi="Calibri" w:cs="Calibri"/>
          <w:sz w:val="24"/>
          <w:szCs w:val="24"/>
        </w:rPr>
      </w:pPr>
    </w:p>
    <w:p w14:paraId="0FC17592" w14:textId="77777777" w:rsidR="007F6CE2" w:rsidRPr="00150930" w:rsidRDefault="007F6CE2" w:rsidP="007F6CE2">
      <w:pPr>
        <w:spacing w:after="5" w:line="249" w:lineRule="auto"/>
        <w:contextualSpacing/>
        <w:rPr>
          <w:rFonts w:ascii="Calibri" w:hAnsi="Calibri" w:cs="Calibri"/>
          <w:sz w:val="24"/>
          <w:szCs w:val="24"/>
        </w:rPr>
      </w:pPr>
    </w:p>
    <w:p w14:paraId="0BC81392" w14:textId="77777777" w:rsidR="007F6CE2" w:rsidRPr="00150930" w:rsidRDefault="007F6CE2" w:rsidP="007F6CE2">
      <w:pPr>
        <w:pStyle w:val="Heading1"/>
        <w:spacing w:after="272"/>
        <w:ind w:left="-5"/>
        <w:rPr>
          <w:sz w:val="24"/>
          <w:szCs w:val="24"/>
        </w:rPr>
      </w:pPr>
      <w:r w:rsidRPr="00150930">
        <w:rPr>
          <w:sz w:val="24"/>
          <w:szCs w:val="24"/>
        </w:rPr>
        <w:t xml:space="preserve">Managing information </w:t>
      </w:r>
    </w:p>
    <w:p w14:paraId="15A37DFE" w14:textId="77777777" w:rsidR="007F6CE2" w:rsidRPr="00150930" w:rsidRDefault="007F6CE2" w:rsidP="007F6CE2">
      <w:pPr>
        <w:widowControl w:val="0"/>
        <w:numPr>
          <w:ilvl w:val="0"/>
          <w:numId w:val="21"/>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Use technology and appropriate software as an aid to management in planning, implementation and monitoring of care, presenting and communicating information.  </w:t>
      </w:r>
    </w:p>
    <w:p w14:paraId="77F0A1E7" w14:textId="77777777" w:rsidR="007F6CE2" w:rsidRPr="00150930" w:rsidRDefault="007F6CE2" w:rsidP="007F6CE2">
      <w:pPr>
        <w:widowControl w:val="0"/>
        <w:numPr>
          <w:ilvl w:val="0"/>
          <w:numId w:val="21"/>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Understand responsibility of self and others regarding the Freedom of Information Act 2000.</w:t>
      </w:r>
    </w:p>
    <w:p w14:paraId="65801BDE" w14:textId="77777777" w:rsidR="007F6CE2" w:rsidRPr="00150930" w:rsidRDefault="007F6CE2" w:rsidP="007F6CE2">
      <w:pPr>
        <w:pStyle w:val="Heading1"/>
        <w:spacing w:after="272"/>
        <w:ind w:left="0"/>
        <w:rPr>
          <w:sz w:val="22"/>
          <w:szCs w:val="22"/>
        </w:rPr>
      </w:pPr>
    </w:p>
    <w:p w14:paraId="7EBA04B6" w14:textId="77777777" w:rsidR="007F6CE2" w:rsidRPr="00150930" w:rsidRDefault="007F6CE2" w:rsidP="007F6CE2">
      <w:pPr>
        <w:pStyle w:val="Heading1"/>
        <w:spacing w:after="272"/>
        <w:ind w:left="0"/>
        <w:rPr>
          <w:sz w:val="24"/>
          <w:szCs w:val="24"/>
        </w:rPr>
      </w:pPr>
      <w:r w:rsidRPr="00150930">
        <w:rPr>
          <w:sz w:val="24"/>
          <w:szCs w:val="24"/>
        </w:rPr>
        <w:t xml:space="preserve">Learning and development </w:t>
      </w:r>
    </w:p>
    <w:p w14:paraId="4153BDFE"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Understand own role and scope and identify how this will develop over time.</w:t>
      </w:r>
    </w:p>
    <w:p w14:paraId="44AC8720"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Undertake mentorship for new staff, assessing competence against set standards.</w:t>
      </w:r>
    </w:p>
    <w:p w14:paraId="29C8A5E7"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Actively engage in clinical supervision, self-reflection and learning through the audit process. </w:t>
      </w:r>
    </w:p>
    <w:p w14:paraId="11914924"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Engage with yearly appraisal. </w:t>
      </w:r>
    </w:p>
    <w:p w14:paraId="0DAFA2BA"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Regularly reflect on your practice and keep an up-to-date professional learning portfolio </w:t>
      </w:r>
    </w:p>
    <w:p w14:paraId="26027956"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Assess own learning needs and undertake learning as appropriate.  </w:t>
      </w:r>
    </w:p>
    <w:p w14:paraId="47F5A1D2"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Provide an educational role to patients, carers, families and colleagues in an environment that facilitates learning. </w:t>
      </w:r>
    </w:p>
    <w:p w14:paraId="354DDD5E" w14:textId="2F244A9C"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Support and participate in shared learning across the organisation and wider healthcare economy.</w:t>
      </w:r>
    </w:p>
    <w:p w14:paraId="60CF6249" w14:textId="2B95E4E7" w:rsidR="007F6CE2" w:rsidRPr="00150930" w:rsidRDefault="00F639EA" w:rsidP="007F6CE2">
      <w:pPr>
        <w:widowControl w:val="0"/>
        <w:numPr>
          <w:ilvl w:val="0"/>
          <w:numId w:val="22"/>
        </w:numPr>
        <w:autoSpaceDE w:val="0"/>
        <w:autoSpaceDN w:val="0"/>
        <w:spacing w:after="5" w:line="249" w:lineRule="auto"/>
        <w:ind w:left="661" w:hanging="338"/>
        <w:rPr>
          <w:rFonts w:ascii="Calibri" w:hAnsi="Calibri" w:cs="Calibri"/>
          <w:b/>
          <w:sz w:val="24"/>
          <w:szCs w:val="24"/>
        </w:rPr>
      </w:pPr>
      <w:r w:rsidRPr="00150930">
        <w:rPr>
          <w:rFonts w:ascii="Calibri" w:eastAsia="Cambria" w:hAnsi="Calibri" w:cs="Calibri"/>
          <w:sz w:val="24"/>
          <w:szCs w:val="24"/>
        </w:rPr>
        <w:t>B</w:t>
      </w:r>
      <w:r w:rsidR="007F6CE2" w:rsidRPr="00150930">
        <w:rPr>
          <w:rFonts w:ascii="Calibri" w:eastAsia="Cambria" w:hAnsi="Calibri" w:cs="Calibri"/>
          <w:sz w:val="24"/>
          <w:szCs w:val="24"/>
        </w:rPr>
        <w:t>e actively involved in health promotion in line with Government targets.</w:t>
      </w:r>
      <w:r w:rsidR="007F6CE2" w:rsidRPr="00150930">
        <w:rPr>
          <w:rFonts w:ascii="Calibri" w:eastAsia="Cambria" w:hAnsi="Calibri" w:cs="Calibri"/>
        </w:rPr>
        <w:br/>
      </w:r>
    </w:p>
    <w:p w14:paraId="6B3087BF" w14:textId="2CC01AC2" w:rsidR="007F6CE2" w:rsidRPr="00150930" w:rsidRDefault="007F6CE2" w:rsidP="007F6CE2">
      <w:pPr>
        <w:widowControl w:val="0"/>
        <w:autoSpaceDE w:val="0"/>
        <w:autoSpaceDN w:val="0"/>
        <w:spacing w:after="5" w:line="249" w:lineRule="auto"/>
        <w:rPr>
          <w:rFonts w:ascii="Calibri" w:hAnsi="Calibri" w:cs="Calibri"/>
          <w:b/>
          <w:sz w:val="24"/>
          <w:szCs w:val="24"/>
        </w:rPr>
      </w:pPr>
      <w:r w:rsidRPr="00150930">
        <w:rPr>
          <w:rFonts w:ascii="Calibri" w:hAnsi="Calibri" w:cs="Calibri"/>
          <w:b/>
          <w:sz w:val="24"/>
          <w:szCs w:val="24"/>
        </w:rPr>
        <w:t>Administrative responsibilities</w:t>
      </w:r>
    </w:p>
    <w:p w14:paraId="3FD49AC8"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maintain accurate, comprehensive records of all consultations and treatments in the patient’s notes, both written and computerised, awareness of QOF, read codes and alerts needed for standardised care.</w:t>
      </w:r>
    </w:p>
    <w:p w14:paraId="4B5FB181" w14:textId="1E4F2115"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 xml:space="preserve">Manage clinics effectively </w:t>
      </w:r>
    </w:p>
    <w:p w14:paraId="31296DC4"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take personal responsibility for own personal/professional development, providing sufficient evidence of the achievement of set objectives through individual performance and the review process.</w:t>
      </w:r>
    </w:p>
    <w:p w14:paraId="3FDDA18A"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Help with collection of statistical information required for QOF.</w:t>
      </w:r>
    </w:p>
    <w:p w14:paraId="348B0067"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Attend and participate in practice and staff meetings as appropriate.</w:t>
      </w:r>
    </w:p>
    <w:p w14:paraId="539B3E04"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take prompt action to defuse situations of complaints and be equipped with the knowledge to advise patients and relatives/carers about the complaints procedure.</w:t>
      </w:r>
    </w:p>
    <w:p w14:paraId="05A70E0D"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lastRenderedPageBreak/>
        <w:t>Support and co-ordinate health promotion campaigns, i.e. flu, no smoking, healthy lifestyles, etc</w:t>
      </w:r>
    </w:p>
    <w:p w14:paraId="2415D659" w14:textId="77777777" w:rsidR="007F6CE2" w:rsidRPr="00150930" w:rsidRDefault="007F6CE2" w:rsidP="007F6CE2">
      <w:pPr>
        <w:rPr>
          <w:rFonts w:ascii="Calibri" w:hAnsi="Calibri" w:cs="Calibri"/>
          <w:b/>
          <w:sz w:val="24"/>
          <w:szCs w:val="24"/>
        </w:rPr>
      </w:pPr>
    </w:p>
    <w:p w14:paraId="6EE1CAE1" w14:textId="6FD39C08" w:rsidR="007F6CE2" w:rsidRPr="00150930" w:rsidRDefault="007F6CE2" w:rsidP="007F6CE2">
      <w:pPr>
        <w:rPr>
          <w:rFonts w:ascii="Calibri" w:hAnsi="Calibri" w:cs="Calibri"/>
          <w:b/>
          <w:sz w:val="24"/>
          <w:szCs w:val="24"/>
        </w:rPr>
      </w:pPr>
      <w:r w:rsidRPr="00150930">
        <w:rPr>
          <w:rFonts w:ascii="Calibri" w:hAnsi="Calibri" w:cs="Calibri"/>
          <w:b/>
          <w:sz w:val="24"/>
          <w:szCs w:val="24"/>
        </w:rPr>
        <w:t>Treatment Room supplies and equipment</w:t>
      </w:r>
    </w:p>
    <w:p w14:paraId="67310C74"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follow Infection Control policies and keep up to date with policies.</w:t>
      </w:r>
    </w:p>
    <w:p w14:paraId="5FB79B93" w14:textId="1CFFE643"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 xml:space="preserve">In participation with the </w:t>
      </w:r>
      <w:r w:rsidR="00E1001D">
        <w:rPr>
          <w:rFonts w:ascii="Calibri" w:hAnsi="Calibri" w:cs="Calibri"/>
          <w:sz w:val="24"/>
          <w:szCs w:val="24"/>
        </w:rPr>
        <w:t>Assistant Operations Manager</w:t>
      </w:r>
      <w:r w:rsidRPr="00150930">
        <w:rPr>
          <w:rFonts w:ascii="Calibri" w:hAnsi="Calibri" w:cs="Calibri"/>
          <w:sz w:val="24"/>
          <w:szCs w:val="24"/>
        </w:rPr>
        <w:t xml:space="preserve"> to ensure the maintenance of equipment and stock levels in relation to patient care.</w:t>
      </w:r>
    </w:p>
    <w:p w14:paraId="00A80AB4"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regularly update knowledge and information through use of medical journals, training, courses, etc.</w:t>
      </w:r>
    </w:p>
    <w:p w14:paraId="49AF553C"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maintain the ‘cold chain’ and stock levels of vaccines ordered, used and needed in the vaccine fridge/fridges and to delegate the daily recordings to other appropriately trained staff members.</w:t>
      </w:r>
    </w:p>
    <w:p w14:paraId="6665C154" w14:textId="0EC1FBB6" w:rsidR="007F6CE2" w:rsidRPr="00150930" w:rsidRDefault="007F6CE2" w:rsidP="007F6CE2">
      <w:pPr>
        <w:pStyle w:val="ListParagraph"/>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 xml:space="preserve">Any other duties as reasonably requested by the </w:t>
      </w:r>
      <w:r w:rsidR="00E1001D">
        <w:rPr>
          <w:rFonts w:ascii="Calibri" w:hAnsi="Calibri" w:cs="Calibri"/>
          <w:sz w:val="24"/>
          <w:szCs w:val="24"/>
        </w:rPr>
        <w:t>Assistant Operations Manager</w:t>
      </w:r>
      <w:r w:rsidRPr="00150930">
        <w:rPr>
          <w:rFonts w:ascii="Calibri" w:hAnsi="Calibri" w:cs="Calibri"/>
          <w:sz w:val="24"/>
          <w:szCs w:val="24"/>
        </w:rPr>
        <w:t>, providing these duties are within the scope of the role and that the individual is trained and capable of such duty.</w:t>
      </w:r>
    </w:p>
    <w:p w14:paraId="799E88DA" w14:textId="77777777" w:rsidR="007F6CE2" w:rsidRPr="00150930" w:rsidRDefault="007F6CE2" w:rsidP="007F6CE2">
      <w:pPr>
        <w:rPr>
          <w:rFonts w:ascii="Calibri" w:hAnsi="Calibri" w:cs="Calibri"/>
          <w:b/>
          <w:sz w:val="24"/>
          <w:szCs w:val="24"/>
        </w:rPr>
      </w:pPr>
    </w:p>
    <w:p w14:paraId="076BCF94" w14:textId="79457B77" w:rsidR="007F6CE2" w:rsidRPr="00150930" w:rsidRDefault="007F6CE2" w:rsidP="007F6CE2">
      <w:pPr>
        <w:rPr>
          <w:rFonts w:ascii="Calibri" w:hAnsi="Calibri" w:cs="Calibri"/>
          <w:b/>
          <w:sz w:val="24"/>
          <w:szCs w:val="24"/>
        </w:rPr>
      </w:pPr>
      <w:r w:rsidRPr="00150930">
        <w:rPr>
          <w:rFonts w:ascii="Calibri" w:hAnsi="Calibri" w:cs="Calibri"/>
          <w:b/>
          <w:sz w:val="24"/>
          <w:szCs w:val="24"/>
        </w:rPr>
        <w:t>Health and Safety Requirements</w:t>
      </w:r>
    </w:p>
    <w:p w14:paraId="4E072699" w14:textId="77777777" w:rsidR="007F6CE2" w:rsidRPr="00150930" w:rsidRDefault="007F6CE2" w:rsidP="007F6CE2">
      <w:pPr>
        <w:rPr>
          <w:rFonts w:ascii="Calibri" w:hAnsi="Calibri" w:cs="Calibri"/>
          <w:sz w:val="24"/>
          <w:szCs w:val="24"/>
        </w:rPr>
      </w:pPr>
      <w:r w:rsidRPr="00150930">
        <w:rPr>
          <w:rFonts w:ascii="Calibri" w:hAnsi="Calibri" w:cs="Calibri"/>
          <w:sz w:val="24"/>
          <w:szCs w:val="24"/>
        </w:rPr>
        <w:t>All employees have a statutory duty of care for their own personal safety and that of others who may be affected by their acts or omissions. Employees are required to co-operate with the management to enable the employer to meet its own legal duties and to report any hazardous situations or defective equipment.</w:t>
      </w:r>
    </w:p>
    <w:p w14:paraId="779593E6" w14:textId="77777777" w:rsidR="00E1001D" w:rsidRDefault="00E1001D" w:rsidP="007F6CE2">
      <w:pPr>
        <w:adjustRightInd w:val="0"/>
        <w:rPr>
          <w:rFonts w:ascii="Calibri" w:hAnsi="Calibri" w:cs="Calibri"/>
          <w:b/>
          <w:bCs/>
          <w:sz w:val="24"/>
          <w:szCs w:val="24"/>
        </w:rPr>
      </w:pPr>
    </w:p>
    <w:p w14:paraId="09F6AF4B" w14:textId="77777777" w:rsidR="00E1001D" w:rsidRDefault="007F6CE2" w:rsidP="00E1001D">
      <w:pPr>
        <w:adjustRightInd w:val="0"/>
        <w:rPr>
          <w:rFonts w:ascii="Calibri" w:hAnsi="Calibri" w:cs="Calibri"/>
          <w:b/>
          <w:bCs/>
          <w:sz w:val="24"/>
          <w:szCs w:val="24"/>
        </w:rPr>
      </w:pPr>
      <w:r w:rsidRPr="00150930">
        <w:rPr>
          <w:rFonts w:ascii="Calibri" w:hAnsi="Calibri" w:cs="Calibri"/>
          <w:b/>
          <w:bCs/>
          <w:sz w:val="24"/>
          <w:szCs w:val="24"/>
        </w:rPr>
        <w:t>Confidentiality</w:t>
      </w:r>
    </w:p>
    <w:p w14:paraId="52C75686" w14:textId="04C4B8EB" w:rsidR="007F6CE2" w:rsidRPr="00E1001D" w:rsidRDefault="007F6CE2" w:rsidP="00E1001D">
      <w:pPr>
        <w:adjustRightInd w:val="0"/>
        <w:rPr>
          <w:rFonts w:ascii="Calibri" w:hAnsi="Calibri" w:cs="Calibri"/>
          <w:b/>
          <w:bCs/>
          <w:sz w:val="24"/>
          <w:szCs w:val="24"/>
        </w:rPr>
      </w:pPr>
      <w:r w:rsidRPr="00E1001D">
        <w:rPr>
          <w:sz w:val="24"/>
          <w:szCs w:val="24"/>
        </w:rPr>
        <w:t>Working within PC24 you may gain knowledge of confidential matters which may include personal and medical information about patients and staff. Such information must</w:t>
      </w:r>
      <w:r w:rsidRPr="00E1001D">
        <w:rPr>
          <w:spacing w:val="-14"/>
          <w:sz w:val="24"/>
          <w:szCs w:val="24"/>
        </w:rPr>
        <w:t xml:space="preserve"> </w:t>
      </w:r>
      <w:r w:rsidRPr="00E1001D">
        <w:rPr>
          <w:sz w:val="24"/>
          <w:szCs w:val="24"/>
        </w:rPr>
        <w:t>be</w:t>
      </w:r>
      <w:r w:rsidRPr="00E1001D">
        <w:rPr>
          <w:spacing w:val="-13"/>
          <w:sz w:val="24"/>
          <w:szCs w:val="24"/>
        </w:rPr>
        <w:t xml:space="preserve"> </w:t>
      </w:r>
      <w:r w:rsidRPr="00E1001D">
        <w:rPr>
          <w:sz w:val="24"/>
          <w:szCs w:val="24"/>
        </w:rPr>
        <w:t>considered</w:t>
      </w:r>
      <w:r w:rsidRPr="00E1001D">
        <w:rPr>
          <w:spacing w:val="-13"/>
          <w:sz w:val="24"/>
          <w:szCs w:val="24"/>
        </w:rPr>
        <w:t xml:space="preserve"> </w:t>
      </w:r>
      <w:r w:rsidRPr="00E1001D">
        <w:rPr>
          <w:sz w:val="24"/>
          <w:szCs w:val="24"/>
        </w:rPr>
        <w:t>strictly</w:t>
      </w:r>
      <w:r w:rsidRPr="00E1001D">
        <w:rPr>
          <w:spacing w:val="-15"/>
          <w:sz w:val="24"/>
          <w:szCs w:val="24"/>
        </w:rPr>
        <w:t xml:space="preserve"> </w:t>
      </w:r>
      <w:r w:rsidRPr="00E1001D">
        <w:rPr>
          <w:sz w:val="24"/>
          <w:szCs w:val="24"/>
        </w:rPr>
        <w:t>confidential</w:t>
      </w:r>
      <w:r w:rsidRPr="00E1001D">
        <w:rPr>
          <w:spacing w:val="-12"/>
          <w:sz w:val="24"/>
          <w:szCs w:val="24"/>
        </w:rPr>
        <w:t xml:space="preserve"> </w:t>
      </w:r>
      <w:r w:rsidRPr="00E1001D">
        <w:rPr>
          <w:sz w:val="24"/>
          <w:szCs w:val="24"/>
        </w:rPr>
        <w:t>and</w:t>
      </w:r>
      <w:r w:rsidRPr="00E1001D">
        <w:rPr>
          <w:spacing w:val="-13"/>
          <w:sz w:val="24"/>
          <w:szCs w:val="24"/>
        </w:rPr>
        <w:t xml:space="preserve"> </w:t>
      </w:r>
      <w:r w:rsidRPr="00E1001D">
        <w:rPr>
          <w:sz w:val="24"/>
          <w:szCs w:val="24"/>
        </w:rPr>
        <w:t>must</w:t>
      </w:r>
      <w:r w:rsidRPr="00E1001D">
        <w:rPr>
          <w:spacing w:val="-12"/>
          <w:sz w:val="24"/>
          <w:szCs w:val="24"/>
        </w:rPr>
        <w:t xml:space="preserve"> </w:t>
      </w:r>
      <w:r w:rsidRPr="00E1001D">
        <w:rPr>
          <w:sz w:val="24"/>
          <w:szCs w:val="24"/>
        </w:rPr>
        <w:t>not</w:t>
      </w:r>
      <w:r w:rsidRPr="00E1001D">
        <w:rPr>
          <w:spacing w:val="-13"/>
          <w:sz w:val="24"/>
          <w:szCs w:val="24"/>
        </w:rPr>
        <w:t xml:space="preserve"> </w:t>
      </w:r>
      <w:r w:rsidRPr="00E1001D">
        <w:rPr>
          <w:sz w:val="24"/>
          <w:szCs w:val="24"/>
        </w:rPr>
        <w:t>be</w:t>
      </w:r>
      <w:r w:rsidRPr="00E1001D">
        <w:rPr>
          <w:spacing w:val="-13"/>
          <w:sz w:val="24"/>
          <w:szCs w:val="24"/>
        </w:rPr>
        <w:t xml:space="preserve"> </w:t>
      </w:r>
      <w:r w:rsidRPr="00E1001D">
        <w:rPr>
          <w:sz w:val="24"/>
          <w:szCs w:val="24"/>
        </w:rPr>
        <w:t>discussed</w:t>
      </w:r>
      <w:r w:rsidRPr="00E1001D">
        <w:rPr>
          <w:spacing w:val="-12"/>
          <w:sz w:val="24"/>
          <w:szCs w:val="24"/>
        </w:rPr>
        <w:t xml:space="preserve"> </w:t>
      </w:r>
      <w:r w:rsidRPr="00E1001D">
        <w:rPr>
          <w:sz w:val="24"/>
          <w:szCs w:val="24"/>
        </w:rPr>
        <w:t>or</w:t>
      </w:r>
      <w:r w:rsidRPr="00E1001D">
        <w:rPr>
          <w:spacing w:val="-15"/>
          <w:sz w:val="24"/>
          <w:szCs w:val="24"/>
        </w:rPr>
        <w:t xml:space="preserve"> </w:t>
      </w:r>
      <w:r w:rsidRPr="00E1001D">
        <w:rPr>
          <w:sz w:val="24"/>
          <w:szCs w:val="24"/>
        </w:rPr>
        <w:t>disclosed.</w:t>
      </w:r>
      <w:r w:rsidRPr="00E1001D">
        <w:rPr>
          <w:spacing w:val="-11"/>
          <w:sz w:val="24"/>
          <w:szCs w:val="24"/>
        </w:rPr>
        <w:t xml:space="preserve"> </w:t>
      </w:r>
      <w:r w:rsidRPr="00E1001D">
        <w:rPr>
          <w:sz w:val="24"/>
          <w:szCs w:val="24"/>
        </w:rPr>
        <w:t>Failure to observe this confidentiality could lead to disciplinary action being taken against</w:t>
      </w:r>
      <w:r w:rsidRPr="00E1001D">
        <w:rPr>
          <w:spacing w:val="-36"/>
          <w:sz w:val="24"/>
          <w:szCs w:val="24"/>
        </w:rPr>
        <w:t xml:space="preserve"> </w:t>
      </w:r>
      <w:r w:rsidRPr="00E1001D">
        <w:rPr>
          <w:sz w:val="24"/>
          <w:szCs w:val="24"/>
        </w:rPr>
        <w:t>you.</w:t>
      </w:r>
    </w:p>
    <w:p w14:paraId="1C1623A0" w14:textId="77777777" w:rsidR="007F6CE2" w:rsidRPr="00150930" w:rsidRDefault="007F6CE2" w:rsidP="007F6CE2">
      <w:pPr>
        <w:rPr>
          <w:rFonts w:ascii="Calibri" w:hAnsi="Calibri" w:cs="Calibri"/>
        </w:rPr>
      </w:pPr>
    </w:p>
    <w:p w14:paraId="6D51631D" w14:textId="77777777" w:rsidR="007F6CE2" w:rsidRPr="00150930" w:rsidRDefault="007F6CE2" w:rsidP="007F6CE2">
      <w:pPr>
        <w:rPr>
          <w:rFonts w:ascii="Calibri" w:hAnsi="Calibri" w:cs="Calibri"/>
        </w:rPr>
      </w:pPr>
    </w:p>
    <w:p w14:paraId="477905F7" w14:textId="77777777" w:rsidR="007F6CE2" w:rsidRPr="00150930" w:rsidRDefault="007F6CE2" w:rsidP="007F6CE2">
      <w:pPr>
        <w:rPr>
          <w:rFonts w:ascii="Calibri" w:hAnsi="Calibri" w:cs="Calibri"/>
        </w:rPr>
      </w:pPr>
    </w:p>
    <w:p w14:paraId="13DB1330" w14:textId="77777777" w:rsidR="007F6CE2" w:rsidRPr="00150930" w:rsidRDefault="007F6CE2" w:rsidP="007F6CE2">
      <w:pPr>
        <w:rPr>
          <w:rFonts w:ascii="Calibri" w:hAnsi="Calibri" w:cs="Calibri"/>
        </w:rPr>
      </w:pPr>
    </w:p>
    <w:p w14:paraId="6A415406" w14:textId="77777777" w:rsidR="007F6CE2" w:rsidRPr="00150930" w:rsidRDefault="007F6CE2" w:rsidP="007F6CE2">
      <w:pPr>
        <w:rPr>
          <w:rFonts w:ascii="Calibri" w:hAnsi="Calibri" w:cs="Calibri"/>
        </w:rPr>
      </w:pPr>
    </w:p>
    <w:p w14:paraId="53FF9EBF" w14:textId="77777777" w:rsidR="007F6CE2" w:rsidRPr="00150930" w:rsidRDefault="007F6CE2" w:rsidP="007F6CE2">
      <w:pPr>
        <w:rPr>
          <w:rFonts w:ascii="Calibri" w:hAnsi="Calibri" w:cs="Calibri"/>
        </w:rPr>
      </w:pPr>
    </w:p>
    <w:p w14:paraId="2FC5D69D" w14:textId="77777777" w:rsidR="007F6CE2" w:rsidRPr="00150930" w:rsidRDefault="007F6CE2" w:rsidP="007F6CE2">
      <w:pPr>
        <w:rPr>
          <w:rFonts w:ascii="Calibri" w:hAnsi="Calibri" w:cs="Calibri"/>
        </w:rPr>
      </w:pPr>
    </w:p>
    <w:p w14:paraId="15A28F76" w14:textId="77777777" w:rsidR="007F6CE2" w:rsidRPr="00150930" w:rsidRDefault="007F6CE2" w:rsidP="007F6CE2">
      <w:pPr>
        <w:rPr>
          <w:rFonts w:ascii="Calibri" w:hAnsi="Calibri" w:cs="Calibri"/>
        </w:rPr>
      </w:pPr>
    </w:p>
    <w:p w14:paraId="2846C9C1" w14:textId="77777777" w:rsidR="007F6CE2" w:rsidRPr="00150930" w:rsidRDefault="007F6CE2" w:rsidP="007F6CE2">
      <w:pPr>
        <w:rPr>
          <w:rFonts w:ascii="Calibri" w:hAnsi="Calibri" w:cs="Calibri"/>
        </w:rPr>
      </w:pPr>
    </w:p>
    <w:p w14:paraId="04FC6B2C" w14:textId="77777777" w:rsidR="007F6CE2" w:rsidRPr="00150930" w:rsidRDefault="007F6CE2" w:rsidP="007F6CE2">
      <w:pPr>
        <w:rPr>
          <w:rFonts w:ascii="Calibri" w:hAnsi="Calibri" w:cs="Calibri"/>
        </w:rPr>
      </w:pPr>
    </w:p>
    <w:p w14:paraId="2B6907A1" w14:textId="0126B71D" w:rsidR="007F6CE2" w:rsidRPr="00150930" w:rsidRDefault="007F6CE2" w:rsidP="007F6CE2">
      <w:pPr>
        <w:rPr>
          <w:rFonts w:ascii="Calibri" w:hAnsi="Calibri" w:cs="Calibri"/>
        </w:rPr>
      </w:pPr>
      <w:r w:rsidRPr="00150930">
        <w:rPr>
          <w:rFonts w:ascii="Calibri" w:hAnsi="Calibri" w:cs="Calibri"/>
          <w:noProof/>
          <w:lang w:val="en-US"/>
        </w:rPr>
        <w:lastRenderedPageBreak/>
        <mc:AlternateContent>
          <mc:Choice Requires="wps">
            <w:drawing>
              <wp:anchor distT="0" distB="0" distL="114300" distR="114300" simplePos="0" relativeHeight="251660800" behindDoc="1" locked="0" layoutInCell="1" allowOverlap="1" wp14:anchorId="0BDCE1B5" wp14:editId="33CB98C6">
                <wp:simplePos x="0" y="0"/>
                <wp:positionH relativeFrom="page">
                  <wp:posOffset>6370320</wp:posOffset>
                </wp:positionH>
                <wp:positionV relativeFrom="paragraph">
                  <wp:posOffset>176530</wp:posOffset>
                </wp:positionV>
                <wp:extent cx="481330" cy="165100"/>
                <wp:effectExtent l="0" t="0" r="13970" b="6350"/>
                <wp:wrapNone/>
                <wp:docPr id="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1F20" w14:textId="77777777" w:rsidR="007F6CE2" w:rsidRDefault="007F6CE2" w:rsidP="007F6CE2">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CE1B5" id="_x0000_t202" coordsize="21600,21600" o:spt="202" path="m,l,21600r21600,l21600,xe">
                <v:stroke joinstyle="miter"/>
                <v:path gradientshapeok="t" o:connecttype="rect"/>
              </v:shapetype>
              <v:shape id="Text Box 72" o:spid="_x0000_s1026" type="#_x0000_t202" style="position:absolute;margin-left:501.6pt;margin-top:13.9pt;width:37.9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" filled="f" stroked="f">
                <v:textbox inset="0,0,0,0">
                  <w:txbxContent>
                    <w:p w14:paraId="5F021F20" w14:textId="77777777" w:rsidR="007F6CE2" w:rsidRDefault="007F6CE2" w:rsidP="007F6CE2">
                      <w:pPr>
                        <w:spacing w:before="8"/>
                        <w:rPr>
                          <w:b/>
                          <w:sz w:val="20"/>
                        </w:rPr>
                      </w:pPr>
                      <w:r>
                        <w:rPr>
                          <w:b/>
                          <w:color w:val="FFFFFF"/>
                          <w:w w:val="120"/>
                          <w:sz w:val="20"/>
                        </w:rPr>
                        <w:t>Partner</w:t>
                      </w:r>
                    </w:p>
                  </w:txbxContent>
                </v:textbox>
                <w10:wrap anchorx="page"/>
              </v:shape>
            </w:pict>
          </mc:Fallback>
        </mc:AlternateContent>
      </w:r>
    </w:p>
    <w:tbl>
      <w:tblPr>
        <w:tblStyle w:val="GridTable4-Accent11"/>
        <w:tblpPr w:leftFromText="180" w:rightFromText="180" w:vertAnchor="text" w:horzAnchor="margin" w:tblpXSpec="center" w:tblpY="136"/>
        <w:tblW w:w="9860" w:type="dxa"/>
        <w:tblLook w:val="04A0" w:firstRow="1" w:lastRow="0" w:firstColumn="1" w:lastColumn="0" w:noHBand="0" w:noVBand="1"/>
      </w:tblPr>
      <w:tblGrid>
        <w:gridCol w:w="5875"/>
        <w:gridCol w:w="1344"/>
        <w:gridCol w:w="1247"/>
        <w:gridCol w:w="1394"/>
      </w:tblGrid>
      <w:tr w:rsidR="007F6CE2" w:rsidRPr="00150930" w14:paraId="52D2124B" w14:textId="77777777" w:rsidTr="00C008CF">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8466" w:type="dxa"/>
            <w:gridSpan w:val="3"/>
            <w:shd w:val="clear" w:color="auto" w:fill="25A7A1"/>
          </w:tcPr>
          <w:p w14:paraId="77567823" w14:textId="77777777" w:rsidR="007F6CE2" w:rsidRPr="00150930" w:rsidRDefault="007F6CE2" w:rsidP="00C008CF">
            <w:pPr>
              <w:spacing w:after="40" w:line="360" w:lineRule="auto"/>
              <w:jc w:val="center"/>
              <w:rPr>
                <w:rFonts w:ascii="Calibri" w:eastAsia="Times New Roman" w:hAnsi="Calibri" w:cs="Calibri"/>
                <w:color w:val="auto"/>
                <w:sz w:val="20"/>
                <w:szCs w:val="20"/>
              </w:rPr>
            </w:pPr>
          </w:p>
          <w:p w14:paraId="4B4BCFF3" w14:textId="77777777" w:rsidR="007F6CE2" w:rsidRPr="00150930" w:rsidRDefault="007F6CE2" w:rsidP="00C008CF">
            <w:pPr>
              <w:spacing w:after="40" w:line="360" w:lineRule="auto"/>
              <w:jc w:val="center"/>
              <w:rPr>
                <w:rFonts w:ascii="Calibri" w:eastAsia="Times New Roman" w:hAnsi="Calibri" w:cs="Calibri"/>
                <w:color w:val="auto"/>
                <w:sz w:val="28"/>
                <w:szCs w:val="28"/>
              </w:rPr>
            </w:pPr>
            <w:r w:rsidRPr="00150930">
              <w:rPr>
                <w:rFonts w:ascii="Calibri" w:eastAsia="Times New Roman" w:hAnsi="Calibri" w:cs="Calibri"/>
                <w:color w:val="auto"/>
                <w:sz w:val="28"/>
                <w:szCs w:val="28"/>
              </w:rPr>
              <w:t xml:space="preserve">Person Specification </w:t>
            </w:r>
          </w:p>
        </w:tc>
        <w:tc>
          <w:tcPr>
            <w:tcW w:w="1394" w:type="dxa"/>
            <w:shd w:val="clear" w:color="auto" w:fill="25A7A1"/>
          </w:tcPr>
          <w:p w14:paraId="36757339" w14:textId="77777777" w:rsidR="007F6CE2" w:rsidRPr="00150930" w:rsidRDefault="007F6CE2" w:rsidP="00C008CF">
            <w:pPr>
              <w:spacing w:after="40"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rPr>
            </w:pPr>
          </w:p>
        </w:tc>
      </w:tr>
      <w:tr w:rsidR="007F6CE2" w:rsidRPr="00150930" w14:paraId="38730225"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tcPr>
          <w:p w14:paraId="6014B71D" w14:textId="77777777" w:rsidR="007F6CE2" w:rsidRPr="00150930" w:rsidRDefault="007F6CE2" w:rsidP="00C008CF">
            <w:pPr>
              <w:spacing w:after="40" w:line="288" w:lineRule="auto"/>
              <w:jc w:val="center"/>
              <w:rPr>
                <w:rFonts w:ascii="Calibri" w:eastAsia="Times New Roman" w:hAnsi="Calibri" w:cs="Calibri"/>
                <w:sz w:val="24"/>
                <w:szCs w:val="24"/>
              </w:rPr>
            </w:pPr>
            <w:r w:rsidRPr="00150930">
              <w:rPr>
                <w:rFonts w:ascii="Calibri" w:eastAsia="Times New Roman" w:hAnsi="Calibri" w:cs="Calibri"/>
                <w:sz w:val="24"/>
                <w:szCs w:val="24"/>
              </w:rPr>
              <w:t xml:space="preserve">Qualifications and Training </w:t>
            </w:r>
          </w:p>
        </w:tc>
        <w:tc>
          <w:tcPr>
            <w:tcW w:w="1344" w:type="dxa"/>
            <w:shd w:val="clear" w:color="auto" w:fill="25A7A1"/>
          </w:tcPr>
          <w:p w14:paraId="15C1B4A5"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Essential</w:t>
            </w:r>
          </w:p>
        </w:tc>
        <w:tc>
          <w:tcPr>
            <w:tcW w:w="1247" w:type="dxa"/>
            <w:shd w:val="clear" w:color="auto" w:fill="25A7A1"/>
          </w:tcPr>
          <w:p w14:paraId="433BE101"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Desirable</w:t>
            </w:r>
          </w:p>
        </w:tc>
        <w:tc>
          <w:tcPr>
            <w:tcW w:w="1394" w:type="dxa"/>
            <w:shd w:val="clear" w:color="auto" w:fill="25A7A1"/>
          </w:tcPr>
          <w:p w14:paraId="6B33ACA4"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Assessment</w:t>
            </w:r>
          </w:p>
        </w:tc>
      </w:tr>
      <w:tr w:rsidR="007F6CE2" w:rsidRPr="00150930" w14:paraId="2F55B78F"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2F2614F1"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Registered Part 1 NMC</w:t>
            </w:r>
          </w:p>
        </w:tc>
        <w:tc>
          <w:tcPr>
            <w:tcW w:w="1344" w:type="dxa"/>
            <w:shd w:val="clear" w:color="auto" w:fill="auto"/>
          </w:tcPr>
          <w:p w14:paraId="62FE30AC"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4C9E2F7E"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tcPr>
          <w:p w14:paraId="6B90DC06"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5E8AF89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066FB9A7"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 xml:space="preserve">NMC specialist Community Practitioner Qualification – Practice Nurse  </w:t>
            </w:r>
          </w:p>
        </w:tc>
        <w:tc>
          <w:tcPr>
            <w:tcW w:w="1344" w:type="dxa"/>
            <w:shd w:val="clear" w:color="auto" w:fill="auto"/>
          </w:tcPr>
          <w:p w14:paraId="0731E0D6"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tcPr>
          <w:p w14:paraId="1F8B28D1"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394" w:type="dxa"/>
            <w:shd w:val="clear" w:color="auto" w:fill="auto"/>
          </w:tcPr>
          <w:p w14:paraId="38A9A0CF"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07C6EF50"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146FBF6E" w14:textId="0226B798"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Mentorship Qualification</w:t>
            </w:r>
          </w:p>
        </w:tc>
        <w:tc>
          <w:tcPr>
            <w:tcW w:w="1344" w:type="dxa"/>
            <w:shd w:val="clear" w:color="auto" w:fill="auto"/>
          </w:tcPr>
          <w:p w14:paraId="1E0F9B21"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57BF155B"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8A33221"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58F95131"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75D782F0"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Educated to degree level or equivalent</w:t>
            </w:r>
          </w:p>
        </w:tc>
        <w:tc>
          <w:tcPr>
            <w:tcW w:w="1344" w:type="dxa"/>
            <w:shd w:val="clear" w:color="auto" w:fill="auto"/>
          </w:tcPr>
          <w:p w14:paraId="67C717D6"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5BEA6740"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A87DB6A"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A3179C" w:rsidRPr="00150930" w14:paraId="47FDC36A"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6B8B5BE1" w14:textId="736F8D2B" w:rsidR="00A3179C" w:rsidRPr="00150930" w:rsidRDefault="00A3179C" w:rsidP="00C008CF">
            <w:pPr>
              <w:spacing w:line="288" w:lineRule="auto"/>
              <w:ind w:right="-108"/>
              <w:rPr>
                <w:rFonts w:ascii="Calibri" w:hAnsi="Calibri" w:cs="Calibri"/>
                <w:b w:val="0"/>
                <w:bCs w:val="0"/>
                <w:sz w:val="24"/>
                <w:szCs w:val="24"/>
                <w:lang w:val="it-IT"/>
              </w:rPr>
            </w:pPr>
            <w:r w:rsidRPr="00150930">
              <w:rPr>
                <w:rFonts w:ascii="Calibri" w:hAnsi="Calibri" w:cs="Calibri"/>
                <w:b w:val="0"/>
                <w:bCs w:val="0"/>
                <w:sz w:val="24"/>
                <w:szCs w:val="24"/>
                <w:lang w:val="it-IT"/>
              </w:rPr>
              <w:t>Non-Medical Prescribing (V300) qualification</w:t>
            </w:r>
          </w:p>
        </w:tc>
        <w:tc>
          <w:tcPr>
            <w:tcW w:w="1344" w:type="dxa"/>
            <w:shd w:val="clear" w:color="auto" w:fill="auto"/>
          </w:tcPr>
          <w:p w14:paraId="5C50B422" w14:textId="77777777"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p>
        </w:tc>
        <w:tc>
          <w:tcPr>
            <w:tcW w:w="1247" w:type="dxa"/>
            <w:shd w:val="clear" w:color="auto" w:fill="auto"/>
          </w:tcPr>
          <w:p w14:paraId="1F1B5DB0" w14:textId="1987A43B"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r w:rsidRPr="00150930">
              <w:rPr>
                <w:rFonts w:ascii="Calibri" w:eastAsia="Times New Roman" w:hAnsi="Calibri" w:cs="Calibri"/>
                <w:sz w:val="24"/>
                <w:szCs w:val="24"/>
                <w:lang w:val="it-IT"/>
              </w:rPr>
              <w:t>Y</w:t>
            </w:r>
          </w:p>
        </w:tc>
        <w:tc>
          <w:tcPr>
            <w:tcW w:w="1394" w:type="dxa"/>
            <w:shd w:val="clear" w:color="auto" w:fill="auto"/>
          </w:tcPr>
          <w:p w14:paraId="77E5DA89" w14:textId="7E446A8D"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r w:rsidRPr="00150930">
              <w:rPr>
                <w:rFonts w:ascii="Calibri" w:eastAsia="Times New Roman" w:hAnsi="Calibri" w:cs="Calibri"/>
                <w:sz w:val="24"/>
                <w:szCs w:val="24"/>
                <w:lang w:val="it-IT"/>
              </w:rPr>
              <w:t>NMC recorded</w:t>
            </w:r>
          </w:p>
        </w:tc>
      </w:tr>
      <w:tr w:rsidR="007F6CE2" w:rsidRPr="00150930" w14:paraId="1C68DEFF"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6FAC9CEA"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Successful completion of post registration accredited foundation course in general practice nursing at Level 6 or 7 and able to meet RCGP Practice Nurse competencies</w:t>
            </w:r>
          </w:p>
        </w:tc>
        <w:tc>
          <w:tcPr>
            <w:tcW w:w="1344" w:type="dxa"/>
            <w:shd w:val="clear" w:color="auto" w:fill="auto"/>
          </w:tcPr>
          <w:p w14:paraId="4C0CAE39"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tcPr>
          <w:p w14:paraId="1D84AC3B"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394" w:type="dxa"/>
            <w:shd w:val="clear" w:color="auto" w:fill="auto"/>
          </w:tcPr>
          <w:p w14:paraId="05D02004"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043BE2A3"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7E3F902F" w14:textId="77777777" w:rsidR="007F6CE2" w:rsidRPr="00150930" w:rsidRDefault="007F6CE2" w:rsidP="00C008CF">
            <w:pPr>
              <w:tabs>
                <w:tab w:val="left" w:pos="540"/>
                <w:tab w:val="center" w:pos="2883"/>
              </w:tabs>
              <w:spacing w:line="288" w:lineRule="auto"/>
              <w:ind w:right="-108"/>
              <w:jc w:val="center"/>
              <w:rPr>
                <w:rFonts w:ascii="Calibri" w:hAnsi="Calibri" w:cs="Calibri"/>
                <w:b w:val="0"/>
                <w:sz w:val="24"/>
                <w:szCs w:val="24"/>
              </w:rPr>
            </w:pPr>
            <w:r w:rsidRPr="00150930">
              <w:rPr>
                <w:rFonts w:ascii="Calibri" w:eastAsia="Times New Roman" w:hAnsi="Calibri" w:cs="Calibri"/>
                <w:bCs w:val="0"/>
                <w:sz w:val="24"/>
                <w:szCs w:val="24"/>
              </w:rPr>
              <w:t>Knowledge and Experience</w:t>
            </w:r>
          </w:p>
        </w:tc>
        <w:tc>
          <w:tcPr>
            <w:tcW w:w="1344" w:type="dxa"/>
            <w:shd w:val="clear" w:color="auto" w:fill="25A7A1"/>
            <w:vAlign w:val="center"/>
          </w:tcPr>
          <w:p w14:paraId="678B5A13"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680B869B"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1D37E43E"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7F6CE2" w:rsidRPr="00150930" w14:paraId="3BA3643C"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8723EF7" w14:textId="03EA6E0A" w:rsidR="007F6CE2" w:rsidRPr="00150930" w:rsidRDefault="007F6CE2" w:rsidP="00C008CF">
            <w:pPr>
              <w:tabs>
                <w:tab w:val="left" w:pos="540"/>
                <w:tab w:val="center" w:pos="2883"/>
              </w:tabs>
              <w:spacing w:line="288" w:lineRule="auto"/>
              <w:ind w:right="-108"/>
              <w:rPr>
                <w:rFonts w:ascii="Calibri" w:eastAsia="Times New Roman" w:hAnsi="Calibri" w:cs="Calibri"/>
                <w:bCs w:val="0"/>
                <w:sz w:val="24"/>
                <w:szCs w:val="24"/>
              </w:rPr>
            </w:pPr>
            <w:r w:rsidRPr="00150930">
              <w:rPr>
                <w:rFonts w:ascii="Calibri" w:eastAsia="Times New Roman" w:hAnsi="Calibri" w:cs="Calibri"/>
                <w:b w:val="0"/>
                <w:sz w:val="24"/>
                <w:szCs w:val="24"/>
              </w:rPr>
              <w:t xml:space="preserve">Experience of working </w:t>
            </w:r>
            <w:r w:rsidR="00F639EA" w:rsidRPr="00150930">
              <w:rPr>
                <w:rFonts w:ascii="Calibri" w:eastAsia="Times New Roman" w:hAnsi="Calibri" w:cs="Calibri"/>
                <w:b w:val="0"/>
                <w:sz w:val="24"/>
                <w:szCs w:val="24"/>
              </w:rPr>
              <w:t>in general practice</w:t>
            </w:r>
          </w:p>
        </w:tc>
        <w:tc>
          <w:tcPr>
            <w:tcW w:w="1344" w:type="dxa"/>
            <w:shd w:val="clear" w:color="auto" w:fill="auto"/>
            <w:vAlign w:val="center"/>
          </w:tcPr>
          <w:p w14:paraId="21E6429A"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995E29E"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623849E"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0099C34"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6492C8A" w14:textId="423D2B89" w:rsidR="007F6CE2" w:rsidRPr="00150930" w:rsidRDefault="007F6CE2" w:rsidP="00C008CF">
            <w:pPr>
              <w:rPr>
                <w:rFonts w:ascii="Calibri" w:eastAsia="Times New Roman" w:hAnsi="Calibri" w:cs="Calibri"/>
                <w:bCs w:val="0"/>
                <w:sz w:val="24"/>
                <w:szCs w:val="24"/>
              </w:rPr>
            </w:pPr>
            <w:r w:rsidRPr="00150930">
              <w:rPr>
                <w:rFonts w:ascii="Calibri" w:eastAsia="Times New Roman" w:hAnsi="Calibri" w:cs="Calibri"/>
                <w:b w:val="0"/>
                <w:sz w:val="24"/>
                <w:szCs w:val="24"/>
              </w:rPr>
              <w:t xml:space="preserve">Experience of nurse led management of </w:t>
            </w:r>
            <w:r w:rsidR="00A3179C" w:rsidRPr="00150930">
              <w:rPr>
                <w:rFonts w:ascii="Calibri" w:eastAsia="Times New Roman" w:hAnsi="Calibri" w:cs="Calibri"/>
                <w:b w:val="0"/>
                <w:sz w:val="24"/>
                <w:szCs w:val="24"/>
              </w:rPr>
              <w:t>long-term</w:t>
            </w:r>
            <w:r w:rsidRPr="00150930">
              <w:rPr>
                <w:rFonts w:ascii="Calibri" w:eastAsia="Times New Roman" w:hAnsi="Calibri" w:cs="Calibri"/>
                <w:b w:val="0"/>
                <w:sz w:val="24"/>
                <w:szCs w:val="24"/>
              </w:rPr>
              <w:t xml:space="preserve"> conditions </w:t>
            </w:r>
          </w:p>
        </w:tc>
        <w:tc>
          <w:tcPr>
            <w:tcW w:w="1344" w:type="dxa"/>
            <w:shd w:val="clear" w:color="auto" w:fill="auto"/>
            <w:vAlign w:val="center"/>
          </w:tcPr>
          <w:p w14:paraId="403E5C56"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33691D8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29F303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55000F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BBA31C8"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Experience of implementing protocols and clinical guidelines</w:t>
            </w:r>
          </w:p>
        </w:tc>
        <w:tc>
          <w:tcPr>
            <w:tcW w:w="1344" w:type="dxa"/>
            <w:shd w:val="clear" w:color="auto" w:fill="auto"/>
            <w:vAlign w:val="center"/>
          </w:tcPr>
          <w:p w14:paraId="1114BD0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63A429DA" w14:textId="06EA1EE6"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BE6838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5B6E7A3"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294215C4"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Audit Experience</w:t>
            </w:r>
          </w:p>
        </w:tc>
        <w:tc>
          <w:tcPr>
            <w:tcW w:w="1344" w:type="dxa"/>
            <w:shd w:val="clear" w:color="auto" w:fill="auto"/>
            <w:vAlign w:val="center"/>
          </w:tcPr>
          <w:p w14:paraId="6749DAB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7588882"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A79978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18D4186"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4E15100"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accountability of own role and other roles in a nurse let service</w:t>
            </w:r>
          </w:p>
        </w:tc>
        <w:tc>
          <w:tcPr>
            <w:tcW w:w="1344" w:type="dxa"/>
            <w:shd w:val="clear" w:color="auto" w:fill="auto"/>
            <w:vAlign w:val="center"/>
          </w:tcPr>
          <w:p w14:paraId="42ED3F59"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22A404B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955899F"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7EF5DB"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3178454"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public health issues in the local area</w:t>
            </w:r>
          </w:p>
        </w:tc>
        <w:tc>
          <w:tcPr>
            <w:tcW w:w="1344" w:type="dxa"/>
            <w:shd w:val="clear" w:color="auto" w:fill="auto"/>
            <w:vAlign w:val="center"/>
          </w:tcPr>
          <w:p w14:paraId="083C4B68" w14:textId="22621EE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vAlign w:val="center"/>
          </w:tcPr>
          <w:p w14:paraId="0C2593CD" w14:textId="5EB00950"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394" w:type="dxa"/>
            <w:shd w:val="clear" w:color="auto" w:fill="auto"/>
          </w:tcPr>
          <w:p w14:paraId="18A3C9B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87EBEFA"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7AAB41D"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principles of Clinical Governance, confidentiality, data protection and Information Governance</w:t>
            </w:r>
          </w:p>
        </w:tc>
        <w:tc>
          <w:tcPr>
            <w:tcW w:w="1344" w:type="dxa"/>
            <w:shd w:val="clear" w:color="auto" w:fill="auto"/>
            <w:vAlign w:val="center"/>
          </w:tcPr>
          <w:p w14:paraId="7ACCA96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88BD1B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6F88E7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B225772"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17162CC"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the Safeguarding Children’s and Adults policies and procedures and how to apply these</w:t>
            </w:r>
          </w:p>
        </w:tc>
        <w:tc>
          <w:tcPr>
            <w:tcW w:w="1344" w:type="dxa"/>
            <w:shd w:val="clear" w:color="auto" w:fill="auto"/>
            <w:vAlign w:val="center"/>
          </w:tcPr>
          <w:p w14:paraId="35E80E1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22725ED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8ADB5C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8046235" w14:textId="77777777" w:rsidTr="00C008C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4F81A24E" w14:textId="77777777" w:rsidR="007F6CE2" w:rsidRPr="00150930" w:rsidRDefault="007F6CE2" w:rsidP="00C008CF">
            <w:pPr>
              <w:jc w:val="center"/>
              <w:rPr>
                <w:rFonts w:ascii="Calibri" w:eastAsia="Times New Roman" w:hAnsi="Calibri" w:cs="Calibri"/>
                <w:b w:val="0"/>
                <w:sz w:val="24"/>
                <w:szCs w:val="24"/>
              </w:rPr>
            </w:pPr>
            <w:r w:rsidRPr="00150930">
              <w:rPr>
                <w:rFonts w:ascii="Calibri" w:hAnsi="Calibri" w:cs="Calibri"/>
                <w:sz w:val="24"/>
                <w:szCs w:val="24"/>
              </w:rPr>
              <w:t>Skills</w:t>
            </w:r>
          </w:p>
        </w:tc>
        <w:tc>
          <w:tcPr>
            <w:tcW w:w="1344" w:type="dxa"/>
            <w:shd w:val="clear" w:color="auto" w:fill="25A7A1"/>
            <w:vAlign w:val="center"/>
          </w:tcPr>
          <w:p w14:paraId="3B3C67C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1765DDD1"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39FB47F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r>
      <w:tr w:rsidR="007F6CE2" w:rsidRPr="00150930" w14:paraId="7EE82339"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B389426"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 xml:space="preserve">Clinical leadership </w:t>
            </w:r>
          </w:p>
        </w:tc>
        <w:tc>
          <w:tcPr>
            <w:tcW w:w="1344" w:type="dxa"/>
            <w:shd w:val="clear" w:color="auto" w:fill="auto"/>
            <w:vAlign w:val="center"/>
          </w:tcPr>
          <w:p w14:paraId="24984A40" w14:textId="2CA9E232"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247" w:type="dxa"/>
            <w:shd w:val="clear" w:color="auto" w:fill="auto"/>
            <w:vAlign w:val="center"/>
          </w:tcPr>
          <w:p w14:paraId="016547EE" w14:textId="0C5757DB"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tcPr>
          <w:p w14:paraId="25851E4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4A80D33"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2A9C3057" w14:textId="77777777" w:rsidR="007F6CE2" w:rsidRPr="00150930" w:rsidRDefault="007F6CE2" w:rsidP="00C008CF">
            <w:pPr>
              <w:spacing w:line="288" w:lineRule="auto"/>
              <w:jc w:val="both"/>
              <w:rPr>
                <w:rFonts w:ascii="Calibri" w:hAnsi="Calibri" w:cs="Calibri"/>
                <w:b w:val="0"/>
                <w:sz w:val="24"/>
                <w:szCs w:val="24"/>
              </w:rPr>
            </w:pPr>
            <w:r w:rsidRPr="00150930">
              <w:rPr>
                <w:rFonts w:ascii="Calibri" w:eastAsia="Times New Roman" w:hAnsi="Calibri" w:cs="Calibri"/>
                <w:b w:val="0"/>
                <w:sz w:val="24"/>
                <w:szCs w:val="24"/>
              </w:rPr>
              <w:t xml:space="preserve">Clinical skills e.g. cervical cytology, </w:t>
            </w:r>
            <w:proofErr w:type="spellStart"/>
            <w:r w:rsidRPr="00150930">
              <w:rPr>
                <w:rFonts w:ascii="Calibri" w:eastAsia="Times New Roman" w:hAnsi="Calibri" w:cs="Calibri"/>
                <w:b w:val="0"/>
                <w:sz w:val="24"/>
                <w:szCs w:val="24"/>
              </w:rPr>
              <w:t>immunisation</w:t>
            </w:r>
            <w:proofErr w:type="spellEnd"/>
            <w:r w:rsidRPr="00150930">
              <w:rPr>
                <w:rFonts w:ascii="Calibri" w:eastAsia="Times New Roman" w:hAnsi="Calibri" w:cs="Calibri"/>
                <w:b w:val="0"/>
                <w:sz w:val="24"/>
                <w:szCs w:val="24"/>
              </w:rPr>
              <w:t xml:space="preserve"> and vaccination </w:t>
            </w:r>
          </w:p>
        </w:tc>
        <w:tc>
          <w:tcPr>
            <w:tcW w:w="1344" w:type="dxa"/>
            <w:shd w:val="clear" w:color="auto" w:fill="auto"/>
            <w:vAlign w:val="center"/>
          </w:tcPr>
          <w:p w14:paraId="44F747C1"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5D88A242"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DC5B470"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740466A8"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E0F0F35" w14:textId="77777777" w:rsidR="007F6CE2" w:rsidRPr="00150930" w:rsidRDefault="007F6CE2" w:rsidP="00C008CF">
            <w:pPr>
              <w:spacing w:line="288" w:lineRule="auto"/>
              <w:jc w:val="both"/>
              <w:rPr>
                <w:rFonts w:ascii="Calibri" w:eastAsia="Times New Roman" w:hAnsi="Calibri" w:cs="Calibri"/>
                <w:b w:val="0"/>
                <w:sz w:val="24"/>
                <w:szCs w:val="24"/>
              </w:rPr>
            </w:pPr>
            <w:r w:rsidRPr="00150930">
              <w:rPr>
                <w:rFonts w:ascii="Calibri" w:eastAsia="Times New Roman" w:hAnsi="Calibri" w:cs="Calibri"/>
                <w:b w:val="0"/>
                <w:sz w:val="24"/>
                <w:szCs w:val="24"/>
              </w:rPr>
              <w:t>Change management skills and ability to support patients to change lifestyle</w:t>
            </w:r>
          </w:p>
        </w:tc>
        <w:tc>
          <w:tcPr>
            <w:tcW w:w="1344" w:type="dxa"/>
            <w:shd w:val="clear" w:color="auto" w:fill="auto"/>
            <w:vAlign w:val="center"/>
          </w:tcPr>
          <w:p w14:paraId="62C72823" w14:textId="77777777" w:rsidR="007F6CE2" w:rsidRPr="00150930" w:rsidRDefault="007F6CE2" w:rsidP="00C008CF">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D5BB649"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26CD3C2"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C5AAF29"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7E3292C"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Communication skills, both written and verbal</w:t>
            </w:r>
          </w:p>
        </w:tc>
        <w:tc>
          <w:tcPr>
            <w:tcW w:w="1344" w:type="dxa"/>
            <w:shd w:val="clear" w:color="auto" w:fill="auto"/>
            <w:vAlign w:val="center"/>
          </w:tcPr>
          <w:p w14:paraId="10AF7DC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37796B1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80D96B0"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6A02DFF"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DFE8DD6"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bCs w:val="0"/>
                <w:sz w:val="24"/>
                <w:szCs w:val="24"/>
              </w:rPr>
              <w:t>Ability to communicate difficult messages to patients and families</w:t>
            </w:r>
          </w:p>
        </w:tc>
        <w:tc>
          <w:tcPr>
            <w:tcW w:w="1344" w:type="dxa"/>
            <w:shd w:val="clear" w:color="auto" w:fill="auto"/>
            <w:vAlign w:val="center"/>
          </w:tcPr>
          <w:p w14:paraId="399431B2"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543432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074A9B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7A3ABE0"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A1158EC" w14:textId="77777777" w:rsidR="007F6CE2" w:rsidRPr="00150930" w:rsidRDefault="007F6CE2" w:rsidP="00C008CF">
            <w:pPr>
              <w:rPr>
                <w:rFonts w:ascii="Calibri" w:eastAsia="Times New Roman" w:hAnsi="Calibri" w:cs="Calibri"/>
                <w:bCs w:val="0"/>
                <w:sz w:val="24"/>
                <w:szCs w:val="24"/>
              </w:rPr>
            </w:pPr>
            <w:r w:rsidRPr="00150930">
              <w:rPr>
                <w:rFonts w:ascii="Calibri" w:eastAsia="Times New Roman" w:hAnsi="Calibri" w:cs="Calibri"/>
                <w:b w:val="0"/>
                <w:bCs w:val="0"/>
                <w:sz w:val="24"/>
                <w:szCs w:val="24"/>
              </w:rPr>
              <w:t>Negotiations and conflict management skills</w:t>
            </w:r>
          </w:p>
        </w:tc>
        <w:tc>
          <w:tcPr>
            <w:tcW w:w="1344" w:type="dxa"/>
            <w:shd w:val="clear" w:color="auto" w:fill="auto"/>
            <w:vAlign w:val="center"/>
          </w:tcPr>
          <w:p w14:paraId="268D071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B5541F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0D0DC6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EE7885B"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D0593BA"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IT Skills</w:t>
            </w:r>
          </w:p>
        </w:tc>
        <w:tc>
          <w:tcPr>
            <w:tcW w:w="1344" w:type="dxa"/>
            <w:shd w:val="clear" w:color="auto" w:fill="auto"/>
            <w:vAlign w:val="center"/>
          </w:tcPr>
          <w:p w14:paraId="0A01413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6D30353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D77904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283B6E34"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366CF52"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lastRenderedPageBreak/>
              <w:t xml:space="preserve">Ability to provide teaching and mentorship in a clinical setting </w:t>
            </w:r>
          </w:p>
        </w:tc>
        <w:tc>
          <w:tcPr>
            <w:tcW w:w="1344" w:type="dxa"/>
            <w:shd w:val="clear" w:color="auto" w:fill="auto"/>
            <w:vAlign w:val="center"/>
          </w:tcPr>
          <w:p w14:paraId="0A2C427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5EFEF2F2"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75BB29B1"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701776E" w14:textId="77777777" w:rsidTr="00C008CF">
        <w:trPr>
          <w:trHeight w:val="372"/>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0AFF80F5" w14:textId="77777777" w:rsidR="007F6CE2" w:rsidRPr="00150930" w:rsidRDefault="007F6CE2" w:rsidP="00C008CF">
            <w:pPr>
              <w:jc w:val="center"/>
              <w:rPr>
                <w:rFonts w:ascii="Calibri" w:eastAsia="Times New Roman" w:hAnsi="Calibri" w:cs="Calibri"/>
                <w:b w:val="0"/>
                <w:bCs w:val="0"/>
                <w:sz w:val="24"/>
                <w:szCs w:val="24"/>
              </w:rPr>
            </w:pPr>
            <w:r w:rsidRPr="00150930">
              <w:rPr>
                <w:rFonts w:ascii="Calibri" w:eastAsia="Times New Roman" w:hAnsi="Calibri" w:cs="Calibri"/>
                <w:sz w:val="24"/>
                <w:szCs w:val="24"/>
              </w:rPr>
              <w:t xml:space="preserve">Attributes and </w:t>
            </w:r>
            <w:proofErr w:type="spellStart"/>
            <w:r w:rsidRPr="00150930">
              <w:rPr>
                <w:rFonts w:ascii="Calibri" w:eastAsia="Times New Roman" w:hAnsi="Calibri" w:cs="Calibri"/>
                <w:sz w:val="24"/>
                <w:szCs w:val="24"/>
              </w:rPr>
              <w:t>Behaviours</w:t>
            </w:r>
            <w:proofErr w:type="spellEnd"/>
          </w:p>
        </w:tc>
        <w:tc>
          <w:tcPr>
            <w:tcW w:w="1344" w:type="dxa"/>
            <w:shd w:val="clear" w:color="auto" w:fill="25A7A1"/>
            <w:vAlign w:val="center"/>
          </w:tcPr>
          <w:p w14:paraId="0702F619"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17A7CE5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1BA2938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7F6CE2" w:rsidRPr="00150930" w14:paraId="76BA2671"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E4FA050" w14:textId="77777777" w:rsidR="007F6CE2" w:rsidRPr="00150930" w:rsidRDefault="007F6CE2" w:rsidP="00C008CF">
            <w:pPr>
              <w:rPr>
                <w:rFonts w:ascii="Calibri" w:eastAsia="Times New Roman" w:hAnsi="Calibri" w:cs="Calibri"/>
                <w:b w:val="0"/>
                <w:bCs w:val="0"/>
                <w:sz w:val="24"/>
                <w:szCs w:val="24"/>
              </w:rPr>
            </w:pPr>
            <w:r w:rsidRPr="00150930">
              <w:rPr>
                <w:rFonts w:ascii="Calibri" w:hAnsi="Calibri" w:cs="Calibri"/>
                <w:b w:val="0"/>
                <w:bCs w:val="0"/>
                <w:sz w:val="24"/>
                <w:szCs w:val="24"/>
              </w:rPr>
              <w:t>A complete finisher</w:t>
            </w:r>
          </w:p>
        </w:tc>
        <w:tc>
          <w:tcPr>
            <w:tcW w:w="1344" w:type="dxa"/>
            <w:shd w:val="clear" w:color="auto" w:fill="auto"/>
          </w:tcPr>
          <w:p w14:paraId="6FC5DF5F"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517363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687119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2876763"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E61A86C" w14:textId="77777777" w:rsidR="007F6CE2" w:rsidRPr="00150930" w:rsidRDefault="007F6CE2" w:rsidP="00C008CF">
            <w:pPr>
              <w:rPr>
                <w:rFonts w:ascii="Calibri" w:hAnsi="Calibri" w:cs="Calibri"/>
                <w:b w:val="0"/>
                <w:bCs w:val="0"/>
                <w:sz w:val="24"/>
                <w:szCs w:val="24"/>
              </w:rPr>
            </w:pPr>
            <w:r w:rsidRPr="00150930">
              <w:rPr>
                <w:rFonts w:ascii="Calibri" w:hAnsi="Calibri" w:cs="Calibri"/>
                <w:b w:val="0"/>
                <w:bCs w:val="0"/>
                <w:sz w:val="24"/>
                <w:szCs w:val="24"/>
              </w:rPr>
              <w:t xml:space="preserve">Team Focused </w:t>
            </w:r>
          </w:p>
        </w:tc>
        <w:tc>
          <w:tcPr>
            <w:tcW w:w="1344" w:type="dxa"/>
            <w:shd w:val="clear" w:color="auto" w:fill="auto"/>
          </w:tcPr>
          <w:p w14:paraId="63871C50"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156042D"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BEB0764"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CAFDDCA"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F9615B6" w14:textId="77777777" w:rsidR="007F6CE2" w:rsidRPr="00150930" w:rsidRDefault="007F6CE2" w:rsidP="00C008CF">
            <w:pPr>
              <w:rPr>
                <w:rFonts w:ascii="Calibri" w:hAnsi="Calibri" w:cs="Calibri"/>
                <w:b w:val="0"/>
                <w:bCs w:val="0"/>
                <w:sz w:val="24"/>
                <w:szCs w:val="24"/>
              </w:rPr>
            </w:pPr>
            <w:r w:rsidRPr="00150930">
              <w:rPr>
                <w:rFonts w:ascii="Calibri" w:hAnsi="Calibri" w:cs="Calibri"/>
                <w:b w:val="0"/>
                <w:bCs w:val="0"/>
                <w:sz w:val="24"/>
                <w:szCs w:val="24"/>
              </w:rPr>
              <w:t>Supportive of colleagues</w:t>
            </w:r>
            <w:r w:rsidRPr="00150930">
              <w:rPr>
                <w:rFonts w:ascii="Calibri" w:hAnsi="Calibri" w:cs="Calibri"/>
                <w:sz w:val="24"/>
                <w:szCs w:val="24"/>
              </w:rPr>
              <w:t xml:space="preserve">  </w:t>
            </w:r>
          </w:p>
        </w:tc>
        <w:tc>
          <w:tcPr>
            <w:tcW w:w="1344" w:type="dxa"/>
            <w:shd w:val="clear" w:color="auto" w:fill="auto"/>
          </w:tcPr>
          <w:p w14:paraId="0BCBAB4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F778E0E"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89163D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34B6AF0"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1DC4814" w14:textId="77777777" w:rsidR="007F6CE2" w:rsidRPr="00150930" w:rsidRDefault="007F6CE2" w:rsidP="00C008CF">
            <w:pPr>
              <w:rPr>
                <w:rFonts w:ascii="Calibri" w:hAnsi="Calibri" w:cs="Calibri"/>
                <w:sz w:val="24"/>
                <w:szCs w:val="24"/>
              </w:rPr>
            </w:pPr>
            <w:r w:rsidRPr="00150930">
              <w:rPr>
                <w:rFonts w:ascii="Calibri" w:eastAsia="Times New Roman" w:hAnsi="Calibri" w:cs="Calibri"/>
                <w:b w:val="0"/>
                <w:bCs w:val="0"/>
                <w:sz w:val="24"/>
                <w:szCs w:val="24"/>
              </w:rPr>
              <w:t>Adaptability to change, influence and negotiate</w:t>
            </w:r>
          </w:p>
        </w:tc>
        <w:tc>
          <w:tcPr>
            <w:tcW w:w="1344" w:type="dxa"/>
            <w:shd w:val="clear" w:color="auto" w:fill="auto"/>
          </w:tcPr>
          <w:p w14:paraId="0AC5FBDD"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685C0388"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D0065BA"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033CEE1"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7F522EE8" w14:textId="77777777" w:rsidR="007F6CE2" w:rsidRPr="00150930" w:rsidRDefault="007F6CE2" w:rsidP="00C008CF">
            <w:pPr>
              <w:rPr>
                <w:rFonts w:ascii="Calibri" w:eastAsia="Times New Roman" w:hAnsi="Calibri" w:cs="Calibri"/>
                <w:sz w:val="24"/>
                <w:szCs w:val="24"/>
              </w:rPr>
            </w:pPr>
            <w:r w:rsidRPr="00150930">
              <w:rPr>
                <w:rFonts w:ascii="Calibri" w:hAnsi="Calibri" w:cs="Calibri"/>
                <w:b w:val="0"/>
                <w:bCs w:val="0"/>
                <w:sz w:val="24"/>
                <w:szCs w:val="24"/>
              </w:rPr>
              <w:t>Enthusiastic and motivated with the ability to motivate the team</w:t>
            </w:r>
          </w:p>
        </w:tc>
        <w:tc>
          <w:tcPr>
            <w:tcW w:w="1344" w:type="dxa"/>
            <w:shd w:val="clear" w:color="auto" w:fill="auto"/>
          </w:tcPr>
          <w:p w14:paraId="0EDE838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0969A02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431A92C"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B34D600"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E947C09" w14:textId="77777777" w:rsidR="007F6CE2" w:rsidRPr="00150930" w:rsidRDefault="007F6CE2" w:rsidP="00C008CF">
            <w:pPr>
              <w:rPr>
                <w:rFonts w:ascii="Calibri" w:hAnsi="Calibri" w:cs="Calibri"/>
                <w:sz w:val="24"/>
                <w:szCs w:val="24"/>
              </w:rPr>
            </w:pPr>
            <w:r w:rsidRPr="00150930">
              <w:rPr>
                <w:rFonts w:ascii="Calibri" w:eastAsia="Times New Roman" w:hAnsi="Calibri" w:cs="Calibri"/>
                <w:b w:val="0"/>
                <w:bCs w:val="0"/>
                <w:sz w:val="24"/>
                <w:szCs w:val="24"/>
              </w:rPr>
              <w:t>Innovative and receptive to new ways of working</w:t>
            </w:r>
          </w:p>
        </w:tc>
        <w:tc>
          <w:tcPr>
            <w:tcW w:w="1344" w:type="dxa"/>
            <w:shd w:val="clear" w:color="auto" w:fill="auto"/>
          </w:tcPr>
          <w:p w14:paraId="71672721"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D55103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35C68F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74BA651" w14:textId="77777777" w:rsidTr="00C008C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02B642"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Resilience and drive</w:t>
            </w:r>
          </w:p>
        </w:tc>
        <w:tc>
          <w:tcPr>
            <w:tcW w:w="1344" w:type="dxa"/>
            <w:shd w:val="clear" w:color="auto" w:fill="auto"/>
          </w:tcPr>
          <w:p w14:paraId="3416F059"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6F0F4F29"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95CC70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EA6FC44"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C383E4D"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Personal and professional integrity and confidence</w:t>
            </w:r>
          </w:p>
        </w:tc>
        <w:tc>
          <w:tcPr>
            <w:tcW w:w="1344" w:type="dxa"/>
            <w:shd w:val="clear" w:color="auto" w:fill="auto"/>
          </w:tcPr>
          <w:p w14:paraId="44BAF7C0"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3BF4A4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C9080B8"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AB1B20"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728AC6B"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Flexibility</w:t>
            </w:r>
          </w:p>
        </w:tc>
        <w:tc>
          <w:tcPr>
            <w:tcW w:w="1344" w:type="dxa"/>
            <w:shd w:val="clear" w:color="auto" w:fill="auto"/>
          </w:tcPr>
          <w:p w14:paraId="1E6B7E7B"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CE006F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977A96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89D7F29"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3C8FBC" w14:textId="5AE8C02A" w:rsidR="007F6CE2" w:rsidRPr="00150930" w:rsidRDefault="00A3179C" w:rsidP="00C008CF">
            <w:pPr>
              <w:rPr>
                <w:rFonts w:ascii="Calibri" w:eastAsia="Times New Roman" w:hAnsi="Calibri" w:cs="Calibri"/>
                <w:sz w:val="24"/>
                <w:szCs w:val="24"/>
              </w:rPr>
            </w:pPr>
            <w:bookmarkStart w:id="0" w:name="_Hlk152766127"/>
            <w:r w:rsidRPr="00150930">
              <w:rPr>
                <w:rFonts w:ascii="Calibri" w:eastAsia="Times New Roman" w:hAnsi="Calibri" w:cs="Calibri"/>
                <w:b w:val="0"/>
                <w:bCs w:val="0"/>
                <w:sz w:val="24"/>
                <w:szCs w:val="24"/>
              </w:rPr>
              <w:t>Self-Starter</w:t>
            </w:r>
          </w:p>
        </w:tc>
        <w:tc>
          <w:tcPr>
            <w:tcW w:w="1344" w:type="dxa"/>
            <w:shd w:val="clear" w:color="auto" w:fill="auto"/>
          </w:tcPr>
          <w:p w14:paraId="5F631BD3"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782F698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DEF83B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46383C"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D244D1E"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Resourceful</w:t>
            </w:r>
          </w:p>
        </w:tc>
        <w:tc>
          <w:tcPr>
            <w:tcW w:w="1344" w:type="dxa"/>
            <w:shd w:val="clear" w:color="auto" w:fill="auto"/>
          </w:tcPr>
          <w:p w14:paraId="04AF503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4A613EB"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256FD7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283BDE95"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6E8419F"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Strong facilitating skills</w:t>
            </w:r>
          </w:p>
        </w:tc>
        <w:tc>
          <w:tcPr>
            <w:tcW w:w="1344" w:type="dxa"/>
            <w:shd w:val="clear" w:color="auto" w:fill="auto"/>
          </w:tcPr>
          <w:p w14:paraId="572A49DA" w14:textId="52CF8BDF"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p>
        </w:tc>
        <w:tc>
          <w:tcPr>
            <w:tcW w:w="1247" w:type="dxa"/>
            <w:shd w:val="clear" w:color="auto" w:fill="auto"/>
            <w:vAlign w:val="center"/>
          </w:tcPr>
          <w:p w14:paraId="0C6008EA" w14:textId="2948396B"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394" w:type="dxa"/>
            <w:shd w:val="clear" w:color="auto" w:fill="auto"/>
          </w:tcPr>
          <w:p w14:paraId="5B42AEE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07EA54D"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BD6C2BD"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Calm and resolute under pressure</w:t>
            </w:r>
          </w:p>
        </w:tc>
        <w:tc>
          <w:tcPr>
            <w:tcW w:w="1344" w:type="dxa"/>
            <w:shd w:val="clear" w:color="auto" w:fill="auto"/>
          </w:tcPr>
          <w:p w14:paraId="18F98083"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36C3EFBE"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5D110CF"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A0D5F6C"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98351D" w14:textId="5CE57EB8" w:rsidR="007F6CE2" w:rsidRPr="00150930" w:rsidRDefault="00A3179C"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Self-motivated</w:t>
            </w:r>
            <w:r w:rsidR="007F6CE2" w:rsidRPr="00150930">
              <w:rPr>
                <w:rFonts w:ascii="Calibri" w:eastAsia="Times New Roman" w:hAnsi="Calibri" w:cs="Calibri"/>
                <w:b w:val="0"/>
                <w:bCs w:val="0"/>
                <w:sz w:val="24"/>
                <w:szCs w:val="24"/>
              </w:rPr>
              <w:t xml:space="preserve"> and enthusiastic</w:t>
            </w:r>
          </w:p>
        </w:tc>
        <w:tc>
          <w:tcPr>
            <w:tcW w:w="1344" w:type="dxa"/>
            <w:shd w:val="clear" w:color="auto" w:fill="auto"/>
          </w:tcPr>
          <w:p w14:paraId="1B3A97F1"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31E3BC7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8C0DDE5"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2E488A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70AB975" w14:textId="733B4618"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 xml:space="preserve">Full driving </w:t>
            </w:r>
            <w:r w:rsidR="00A3179C" w:rsidRPr="00150930">
              <w:rPr>
                <w:rFonts w:ascii="Calibri" w:eastAsia="Times New Roman" w:hAnsi="Calibri" w:cs="Calibri"/>
                <w:b w:val="0"/>
                <w:bCs w:val="0"/>
                <w:sz w:val="24"/>
                <w:szCs w:val="24"/>
              </w:rPr>
              <w:t>license</w:t>
            </w:r>
          </w:p>
        </w:tc>
        <w:tc>
          <w:tcPr>
            <w:tcW w:w="1344" w:type="dxa"/>
            <w:shd w:val="clear" w:color="auto" w:fill="auto"/>
          </w:tcPr>
          <w:p w14:paraId="117988A9"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7E7C75FC"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7C7466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bl>
    <w:bookmarkEnd w:id="0"/>
    <w:p w14:paraId="7CEB7DD6" w14:textId="0195D6A6" w:rsidR="007F6CE2" w:rsidRPr="00150930" w:rsidRDefault="007F6CE2" w:rsidP="007F6CE2">
      <w:pPr>
        <w:pStyle w:val="BodyText"/>
        <w:rPr>
          <w:sz w:val="20"/>
        </w:rPr>
      </w:pPr>
      <w:r w:rsidRPr="00150930">
        <w:rPr>
          <w:noProof/>
          <w:sz w:val="20"/>
          <w:lang w:val="en-US" w:eastAsia="en-US" w:bidi="ar-SA"/>
        </w:rPr>
        <mc:AlternateContent>
          <mc:Choice Requires="wps">
            <w:drawing>
              <wp:anchor distT="0" distB="0" distL="114300" distR="114300" simplePos="0" relativeHeight="251655680" behindDoc="0" locked="0" layoutInCell="1" allowOverlap="1" wp14:anchorId="24B0AA5D" wp14:editId="288481BC">
                <wp:simplePos x="0" y="0"/>
                <wp:positionH relativeFrom="column">
                  <wp:posOffset>69850</wp:posOffset>
                </wp:positionH>
                <wp:positionV relativeFrom="paragraph">
                  <wp:posOffset>2857500</wp:posOffset>
                </wp:positionV>
                <wp:extent cx="96520" cy="165100"/>
                <wp:effectExtent l="0" t="0" r="17780" b="6350"/>
                <wp:wrapNone/>
                <wp:docPr id="8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BA978" w14:textId="77777777" w:rsidR="007F6CE2" w:rsidRDefault="007F6CE2" w:rsidP="007F6CE2">
                            <w:pPr>
                              <w:spacing w:before="8"/>
                              <w:rPr>
                                <w:b/>
                                <w:sz w:val="20"/>
                              </w:rPr>
                            </w:pPr>
                          </w:p>
                        </w:txbxContent>
                      </wps:txbx>
                      <wps:bodyPr rot="0" vert="horz" wrap="square" lIns="0" tIns="0" rIns="0" bIns="0" anchor="t" anchorCtr="0" upright="1">
                        <a:noAutofit/>
                      </wps:bodyPr>
                    </wps:wsp>
                  </a:graphicData>
                </a:graphic>
              </wp:anchor>
            </w:drawing>
          </mc:Choice>
          <mc:Fallback>
            <w:pict>
              <v:shape w14:anchorId="24B0AA5D" id="Text Box 103" o:spid="_x0000_s1027" type="#_x0000_t202" style="position:absolute;margin-left:5.5pt;margin-top:225pt;width:7.6pt;height:1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" filled="f" stroked="f">
                <v:textbox inset="0,0,0,0">
                  <w:txbxContent>
                    <w:p w14:paraId="5A0BA978" w14:textId="77777777" w:rsidR="007F6CE2" w:rsidRDefault="007F6CE2" w:rsidP="007F6CE2">
                      <w:pPr>
                        <w:spacing w:before="8"/>
                        <w:rPr>
                          <w:b/>
                          <w:sz w:val="20"/>
                        </w:rPr>
                      </w:pPr>
                    </w:p>
                  </w:txbxContent>
                </v:textbox>
              </v:shape>
            </w:pict>
          </mc:Fallback>
        </mc:AlternateContent>
      </w:r>
      <w:r w:rsidRPr="00150930">
        <w:rPr>
          <w:noProof/>
          <w:lang w:val="en-US" w:eastAsia="en-US" w:bidi="ar-SA"/>
        </w:rPr>
        <mc:AlternateContent>
          <mc:Choice Requires="wps">
            <w:drawing>
              <wp:anchor distT="0" distB="0" distL="114300" distR="114300" simplePos="0" relativeHeight="251657728" behindDoc="1" locked="0" layoutInCell="1" allowOverlap="1" wp14:anchorId="7E71DBDD" wp14:editId="710CB3EE">
                <wp:simplePos x="0" y="0"/>
                <wp:positionH relativeFrom="page">
                  <wp:posOffset>6370320</wp:posOffset>
                </wp:positionH>
                <wp:positionV relativeFrom="paragraph">
                  <wp:posOffset>107950</wp:posOffset>
                </wp:positionV>
                <wp:extent cx="481330" cy="165100"/>
                <wp:effectExtent l="0" t="3175"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E670" w14:textId="77777777" w:rsidR="007F6CE2" w:rsidRDefault="007F6CE2" w:rsidP="007F6CE2">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1DBDD" id="Text Box 45" o:spid="_x0000_s1028" type="#_x0000_t202" style="position:absolute;margin-left:501.6pt;margin-top:8.5pt;width:37.9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" filled="f" stroked="f">
                <v:textbox inset="0,0,0,0">
                  <w:txbxContent>
                    <w:p w14:paraId="7198E670" w14:textId="77777777" w:rsidR="007F6CE2" w:rsidRDefault="007F6CE2" w:rsidP="007F6CE2">
                      <w:pPr>
                        <w:spacing w:before="8"/>
                        <w:rPr>
                          <w:b/>
                          <w:sz w:val="20"/>
                        </w:rPr>
                      </w:pPr>
                      <w:r>
                        <w:rPr>
                          <w:b/>
                          <w:color w:val="FFFFFF"/>
                          <w:w w:val="120"/>
                          <w:sz w:val="20"/>
                        </w:rPr>
                        <w:t>Partner</w:t>
                      </w:r>
                    </w:p>
                  </w:txbxContent>
                </v:textbox>
                <w10:wrap anchorx="page"/>
              </v:shape>
            </w:pict>
          </mc:Fallback>
        </mc:AlternateContent>
      </w:r>
    </w:p>
    <w:sectPr w:rsidR="007F6CE2" w:rsidRPr="0015093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9021A" w14:textId="77777777" w:rsidR="003F683B" w:rsidRDefault="003F683B" w:rsidP="00AD29F1">
      <w:pPr>
        <w:spacing w:after="0" w:line="240" w:lineRule="auto"/>
      </w:pPr>
      <w:r>
        <w:separator/>
      </w:r>
    </w:p>
  </w:endnote>
  <w:endnote w:type="continuationSeparator" w:id="0">
    <w:p w14:paraId="027FFFAD" w14:textId="77777777" w:rsidR="003F683B" w:rsidRDefault="003F683B"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Content>
      <w:sdt>
        <w:sdtPr>
          <w:rPr>
            <w:rFonts w:asciiTheme="majorHAnsi" w:hAnsiTheme="majorHAnsi" w:cstheme="majorHAns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E85F6"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4287B" w14:textId="77777777" w:rsidR="003F683B" w:rsidRDefault="003F683B" w:rsidP="00AD29F1">
      <w:pPr>
        <w:spacing w:after="0" w:line="240" w:lineRule="auto"/>
      </w:pPr>
      <w:r>
        <w:separator/>
      </w:r>
    </w:p>
  </w:footnote>
  <w:footnote w:type="continuationSeparator" w:id="0">
    <w:p w14:paraId="3A3F9171" w14:textId="77777777" w:rsidR="003F683B" w:rsidRDefault="003F683B"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B53BB5"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6B9"/>
    <w:multiLevelType w:val="hybridMultilevel"/>
    <w:tmpl w:val="D05850B4"/>
    <w:lvl w:ilvl="0" w:tplc="7A8CD0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B76B6D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F1E6E9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087686">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43BE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BAE91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F52877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B8BA2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DE6166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030424"/>
    <w:multiLevelType w:val="hybridMultilevel"/>
    <w:tmpl w:val="35BAA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A3D42"/>
    <w:multiLevelType w:val="hybridMultilevel"/>
    <w:tmpl w:val="574686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006FB"/>
    <w:multiLevelType w:val="hybridMultilevel"/>
    <w:tmpl w:val="E44E29DE"/>
    <w:lvl w:ilvl="0" w:tplc="70968FA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26D086">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DF239C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4A06D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A2A292">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C850AC">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78649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D6D3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F5402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500C5"/>
    <w:multiLevelType w:val="hybridMultilevel"/>
    <w:tmpl w:val="5566A8C2"/>
    <w:lvl w:ilvl="0" w:tplc="852EB2C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C2CA9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96DE8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D5CB10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B26CFE">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A031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73A351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981FB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BE4B1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5C0C2C"/>
    <w:multiLevelType w:val="hybridMultilevel"/>
    <w:tmpl w:val="3E0484C0"/>
    <w:lvl w:ilvl="0" w:tplc="2608862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56C7F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822CF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40379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E033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9E1BE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AAB80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44A47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CEE78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F2A85"/>
    <w:multiLevelType w:val="hybridMultilevel"/>
    <w:tmpl w:val="1A4A03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0615085"/>
    <w:multiLevelType w:val="hybridMultilevel"/>
    <w:tmpl w:val="80688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A510E5"/>
    <w:multiLevelType w:val="hybridMultilevel"/>
    <w:tmpl w:val="9E5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455C6"/>
    <w:multiLevelType w:val="hybridMultilevel"/>
    <w:tmpl w:val="947E3D30"/>
    <w:lvl w:ilvl="0" w:tplc="ACC0E96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24ABA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26C7A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3EBF6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547F5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AC33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C651D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2C6E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298741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E9E113A"/>
    <w:multiLevelType w:val="hybridMultilevel"/>
    <w:tmpl w:val="0B88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A962F4"/>
    <w:multiLevelType w:val="hybridMultilevel"/>
    <w:tmpl w:val="FA1A5564"/>
    <w:lvl w:ilvl="0" w:tplc="711CBE3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7E4880">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9C2A2E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8E84C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92CE1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336FD04">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26A98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3086B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46CBC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E446494"/>
    <w:multiLevelType w:val="multilevel"/>
    <w:tmpl w:val="A3A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66C3D"/>
    <w:multiLevelType w:val="hybridMultilevel"/>
    <w:tmpl w:val="41EC60C6"/>
    <w:lvl w:ilvl="0" w:tplc="FCCA6DC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6610A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BA072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A9EA2A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DAB77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C41070">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CC382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3AEED4">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AE858A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5D70C6B"/>
    <w:multiLevelType w:val="hybridMultilevel"/>
    <w:tmpl w:val="ABC65D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12"/>
  </w:num>
  <w:num w:numId="2" w16cid:durableId="1816608372">
    <w:abstractNumId w:val="23"/>
  </w:num>
  <w:num w:numId="3" w16cid:durableId="720787871">
    <w:abstractNumId w:val="13"/>
  </w:num>
  <w:num w:numId="4" w16cid:durableId="1572230238">
    <w:abstractNumId w:val="6"/>
  </w:num>
  <w:num w:numId="5" w16cid:durableId="1520704550">
    <w:abstractNumId w:val="17"/>
  </w:num>
  <w:num w:numId="6" w16cid:durableId="120924359">
    <w:abstractNumId w:val="7"/>
  </w:num>
  <w:num w:numId="7" w16cid:durableId="684327687">
    <w:abstractNumId w:val="9"/>
  </w:num>
  <w:num w:numId="8" w16cid:durableId="1429081509">
    <w:abstractNumId w:val="19"/>
  </w:num>
  <w:num w:numId="9" w16cid:durableId="145242024">
    <w:abstractNumId w:val="14"/>
  </w:num>
  <w:num w:numId="10" w16cid:durableId="1766419179">
    <w:abstractNumId w:val="4"/>
  </w:num>
  <w:num w:numId="11" w16cid:durableId="1464733745">
    <w:abstractNumId w:val="1"/>
  </w:num>
  <w:num w:numId="12" w16cid:durableId="1873374328">
    <w:abstractNumId w:val="10"/>
  </w:num>
  <w:num w:numId="13" w16cid:durableId="2018459988">
    <w:abstractNumId w:val="2"/>
  </w:num>
  <w:num w:numId="14" w16cid:durableId="824050320">
    <w:abstractNumId w:val="22"/>
  </w:num>
  <w:num w:numId="15" w16cid:durableId="1061248526">
    <w:abstractNumId w:val="11"/>
  </w:num>
  <w:num w:numId="16" w16cid:durableId="2097704410">
    <w:abstractNumId w:val="18"/>
  </w:num>
  <w:num w:numId="17" w16cid:durableId="155608209">
    <w:abstractNumId w:val="3"/>
  </w:num>
  <w:num w:numId="18" w16cid:durableId="1543514470">
    <w:abstractNumId w:val="0"/>
  </w:num>
  <w:num w:numId="19" w16cid:durableId="1633707236">
    <w:abstractNumId w:val="21"/>
  </w:num>
  <w:num w:numId="20" w16cid:durableId="1071847179">
    <w:abstractNumId w:val="8"/>
  </w:num>
  <w:num w:numId="21" w16cid:durableId="715006345">
    <w:abstractNumId w:val="15"/>
  </w:num>
  <w:num w:numId="22" w16cid:durableId="1168786341">
    <w:abstractNumId w:val="5"/>
  </w:num>
  <w:num w:numId="23" w16cid:durableId="131140143">
    <w:abstractNumId w:val="16"/>
  </w:num>
  <w:num w:numId="24" w16cid:durableId="19719804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310F"/>
    <w:rsid w:val="00022A8A"/>
    <w:rsid w:val="0002548E"/>
    <w:rsid w:val="000450CA"/>
    <w:rsid w:val="00047231"/>
    <w:rsid w:val="000529C1"/>
    <w:rsid w:val="00062AB1"/>
    <w:rsid w:val="00064051"/>
    <w:rsid w:val="0006458D"/>
    <w:rsid w:val="00072CAE"/>
    <w:rsid w:val="00080EEE"/>
    <w:rsid w:val="000851AB"/>
    <w:rsid w:val="000A02B9"/>
    <w:rsid w:val="000B4B45"/>
    <w:rsid w:val="000E07F0"/>
    <w:rsid w:val="000E7902"/>
    <w:rsid w:val="00107379"/>
    <w:rsid w:val="0011262E"/>
    <w:rsid w:val="0011325A"/>
    <w:rsid w:val="00114519"/>
    <w:rsid w:val="00115961"/>
    <w:rsid w:val="00123FB2"/>
    <w:rsid w:val="001244D1"/>
    <w:rsid w:val="00150930"/>
    <w:rsid w:val="00153DA5"/>
    <w:rsid w:val="00165F14"/>
    <w:rsid w:val="00172578"/>
    <w:rsid w:val="001756C6"/>
    <w:rsid w:val="00195EFC"/>
    <w:rsid w:val="001A358F"/>
    <w:rsid w:val="001B4932"/>
    <w:rsid w:val="001D5DB8"/>
    <w:rsid w:val="001E62A0"/>
    <w:rsid w:val="00204D46"/>
    <w:rsid w:val="00215EA7"/>
    <w:rsid w:val="00215ECD"/>
    <w:rsid w:val="00224CFA"/>
    <w:rsid w:val="00225CF4"/>
    <w:rsid w:val="002432CB"/>
    <w:rsid w:val="002469A5"/>
    <w:rsid w:val="00246B16"/>
    <w:rsid w:val="00250FEC"/>
    <w:rsid w:val="002517F6"/>
    <w:rsid w:val="00252CC7"/>
    <w:rsid w:val="00260A02"/>
    <w:rsid w:val="0027108F"/>
    <w:rsid w:val="00273ACB"/>
    <w:rsid w:val="0028304E"/>
    <w:rsid w:val="002A064C"/>
    <w:rsid w:val="002A333F"/>
    <w:rsid w:val="002B20A8"/>
    <w:rsid w:val="002B7C0F"/>
    <w:rsid w:val="002C3254"/>
    <w:rsid w:val="002C3E74"/>
    <w:rsid w:val="002D51A3"/>
    <w:rsid w:val="002E10ED"/>
    <w:rsid w:val="002F5857"/>
    <w:rsid w:val="00307099"/>
    <w:rsid w:val="00357C02"/>
    <w:rsid w:val="00360704"/>
    <w:rsid w:val="00391D3A"/>
    <w:rsid w:val="00393B7D"/>
    <w:rsid w:val="00394410"/>
    <w:rsid w:val="003951D3"/>
    <w:rsid w:val="003964B8"/>
    <w:rsid w:val="003A23A7"/>
    <w:rsid w:val="003E3D06"/>
    <w:rsid w:val="003F6516"/>
    <w:rsid w:val="003F683B"/>
    <w:rsid w:val="003F715F"/>
    <w:rsid w:val="00423335"/>
    <w:rsid w:val="004516B4"/>
    <w:rsid w:val="00451AE5"/>
    <w:rsid w:val="00467397"/>
    <w:rsid w:val="004852CC"/>
    <w:rsid w:val="004A2B10"/>
    <w:rsid w:val="004A7F74"/>
    <w:rsid w:val="004B0913"/>
    <w:rsid w:val="004F1EE6"/>
    <w:rsid w:val="00505222"/>
    <w:rsid w:val="00512864"/>
    <w:rsid w:val="00512907"/>
    <w:rsid w:val="00514E70"/>
    <w:rsid w:val="0051633C"/>
    <w:rsid w:val="00525875"/>
    <w:rsid w:val="005420F8"/>
    <w:rsid w:val="00553D58"/>
    <w:rsid w:val="00554E42"/>
    <w:rsid w:val="005670E3"/>
    <w:rsid w:val="00571A37"/>
    <w:rsid w:val="00574ED1"/>
    <w:rsid w:val="00577817"/>
    <w:rsid w:val="00581904"/>
    <w:rsid w:val="00591964"/>
    <w:rsid w:val="005A58C5"/>
    <w:rsid w:val="005D5260"/>
    <w:rsid w:val="005E6F6A"/>
    <w:rsid w:val="00636BCE"/>
    <w:rsid w:val="00670842"/>
    <w:rsid w:val="00671244"/>
    <w:rsid w:val="00676B47"/>
    <w:rsid w:val="00680F69"/>
    <w:rsid w:val="00681869"/>
    <w:rsid w:val="00684FDD"/>
    <w:rsid w:val="00685644"/>
    <w:rsid w:val="0068683D"/>
    <w:rsid w:val="00687725"/>
    <w:rsid w:val="00694BD2"/>
    <w:rsid w:val="00695C8C"/>
    <w:rsid w:val="006A2717"/>
    <w:rsid w:val="006A5378"/>
    <w:rsid w:val="006B3311"/>
    <w:rsid w:val="006B37DE"/>
    <w:rsid w:val="006D7AB8"/>
    <w:rsid w:val="007017CE"/>
    <w:rsid w:val="00704850"/>
    <w:rsid w:val="007120F1"/>
    <w:rsid w:val="0072140F"/>
    <w:rsid w:val="00744481"/>
    <w:rsid w:val="00782A62"/>
    <w:rsid w:val="007D058F"/>
    <w:rsid w:val="007F6CE2"/>
    <w:rsid w:val="0082717D"/>
    <w:rsid w:val="00827893"/>
    <w:rsid w:val="008336AF"/>
    <w:rsid w:val="0083648D"/>
    <w:rsid w:val="00845285"/>
    <w:rsid w:val="00851AC8"/>
    <w:rsid w:val="0086613A"/>
    <w:rsid w:val="0087092B"/>
    <w:rsid w:val="00881E46"/>
    <w:rsid w:val="00892C20"/>
    <w:rsid w:val="008B3283"/>
    <w:rsid w:val="008B36E1"/>
    <w:rsid w:val="008D1D3E"/>
    <w:rsid w:val="008D694B"/>
    <w:rsid w:val="008E1E37"/>
    <w:rsid w:val="008E3970"/>
    <w:rsid w:val="008F2240"/>
    <w:rsid w:val="008F2F15"/>
    <w:rsid w:val="008F70BE"/>
    <w:rsid w:val="009117F8"/>
    <w:rsid w:val="00921A5E"/>
    <w:rsid w:val="009453C4"/>
    <w:rsid w:val="00955AA6"/>
    <w:rsid w:val="009711DB"/>
    <w:rsid w:val="00986A1C"/>
    <w:rsid w:val="00990528"/>
    <w:rsid w:val="00993ED6"/>
    <w:rsid w:val="0099404D"/>
    <w:rsid w:val="009960D3"/>
    <w:rsid w:val="00997C3E"/>
    <w:rsid w:val="009A593A"/>
    <w:rsid w:val="009B7C95"/>
    <w:rsid w:val="009C79D4"/>
    <w:rsid w:val="009D0B8E"/>
    <w:rsid w:val="009E275C"/>
    <w:rsid w:val="00A25C51"/>
    <w:rsid w:val="00A3179C"/>
    <w:rsid w:val="00A43C42"/>
    <w:rsid w:val="00A45358"/>
    <w:rsid w:val="00A65A8E"/>
    <w:rsid w:val="00A72A1E"/>
    <w:rsid w:val="00A944A1"/>
    <w:rsid w:val="00AA1759"/>
    <w:rsid w:val="00AC4757"/>
    <w:rsid w:val="00AD29F1"/>
    <w:rsid w:val="00AF1A08"/>
    <w:rsid w:val="00B22AD0"/>
    <w:rsid w:val="00B36949"/>
    <w:rsid w:val="00B707A2"/>
    <w:rsid w:val="00B73769"/>
    <w:rsid w:val="00B87F9E"/>
    <w:rsid w:val="00B97623"/>
    <w:rsid w:val="00BB6B78"/>
    <w:rsid w:val="00BC5CC9"/>
    <w:rsid w:val="00BC7BDA"/>
    <w:rsid w:val="00BE4457"/>
    <w:rsid w:val="00BE45BE"/>
    <w:rsid w:val="00BF2959"/>
    <w:rsid w:val="00BF7387"/>
    <w:rsid w:val="00C44163"/>
    <w:rsid w:val="00C474B9"/>
    <w:rsid w:val="00C510C6"/>
    <w:rsid w:val="00C70024"/>
    <w:rsid w:val="00C701C8"/>
    <w:rsid w:val="00C80E31"/>
    <w:rsid w:val="00CA075E"/>
    <w:rsid w:val="00CA6CF7"/>
    <w:rsid w:val="00CB25FF"/>
    <w:rsid w:val="00CB6BDF"/>
    <w:rsid w:val="00CD7144"/>
    <w:rsid w:val="00CE6F4E"/>
    <w:rsid w:val="00D13D84"/>
    <w:rsid w:val="00D312D2"/>
    <w:rsid w:val="00D6405A"/>
    <w:rsid w:val="00D673BB"/>
    <w:rsid w:val="00D82B87"/>
    <w:rsid w:val="00D90DE5"/>
    <w:rsid w:val="00D95142"/>
    <w:rsid w:val="00D96B29"/>
    <w:rsid w:val="00D96E4A"/>
    <w:rsid w:val="00DA39F5"/>
    <w:rsid w:val="00DA4256"/>
    <w:rsid w:val="00DA46BF"/>
    <w:rsid w:val="00DB6CC9"/>
    <w:rsid w:val="00DD79EF"/>
    <w:rsid w:val="00DF2FF2"/>
    <w:rsid w:val="00E045AF"/>
    <w:rsid w:val="00E1001D"/>
    <w:rsid w:val="00E233E1"/>
    <w:rsid w:val="00E3043E"/>
    <w:rsid w:val="00E304B7"/>
    <w:rsid w:val="00E53C34"/>
    <w:rsid w:val="00E62584"/>
    <w:rsid w:val="00E63073"/>
    <w:rsid w:val="00E93D6E"/>
    <w:rsid w:val="00EA0254"/>
    <w:rsid w:val="00EA7B6A"/>
    <w:rsid w:val="00EB08C6"/>
    <w:rsid w:val="00EB36B6"/>
    <w:rsid w:val="00EC1F1D"/>
    <w:rsid w:val="00EF5023"/>
    <w:rsid w:val="00F00E33"/>
    <w:rsid w:val="00F11845"/>
    <w:rsid w:val="00F12029"/>
    <w:rsid w:val="00F17174"/>
    <w:rsid w:val="00F22147"/>
    <w:rsid w:val="00F30C29"/>
    <w:rsid w:val="00F40D97"/>
    <w:rsid w:val="00F42477"/>
    <w:rsid w:val="00F639EA"/>
    <w:rsid w:val="00F714BA"/>
    <w:rsid w:val="00F77DF1"/>
    <w:rsid w:val="00F815C4"/>
    <w:rsid w:val="00F85062"/>
    <w:rsid w:val="00F86845"/>
    <w:rsid w:val="00F924A4"/>
    <w:rsid w:val="00FB09AC"/>
    <w:rsid w:val="00FD3B8C"/>
    <w:rsid w:val="0370C1B2"/>
    <w:rsid w:val="048F48EC"/>
    <w:rsid w:val="0A659341"/>
    <w:rsid w:val="1261B8DB"/>
    <w:rsid w:val="2224E138"/>
    <w:rsid w:val="27C0ADDC"/>
    <w:rsid w:val="27CAFF6B"/>
    <w:rsid w:val="295E1EF1"/>
    <w:rsid w:val="2BBA4F88"/>
    <w:rsid w:val="2EA9496A"/>
    <w:rsid w:val="310AEE62"/>
    <w:rsid w:val="370F8543"/>
    <w:rsid w:val="3DFB61E3"/>
    <w:rsid w:val="3E5F6A9C"/>
    <w:rsid w:val="4981DC89"/>
    <w:rsid w:val="55C0068A"/>
    <w:rsid w:val="580BD1DF"/>
    <w:rsid w:val="7A521F9C"/>
    <w:rsid w:val="7D0A2B4D"/>
    <w:rsid w:val="7F202650"/>
    <w:rsid w:val="7F68C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F6CE2"/>
    <w:pPr>
      <w:widowControl w:val="0"/>
      <w:autoSpaceDE w:val="0"/>
      <w:autoSpaceDN w:val="0"/>
      <w:spacing w:before="50" w:after="0" w:line="240" w:lineRule="auto"/>
      <w:ind w:left="677"/>
      <w:outlineLvl w:val="0"/>
    </w:pPr>
    <w:rPr>
      <w:rFonts w:ascii="Calibri" w:eastAsia="Calibri" w:hAnsi="Calibri" w:cs="Calibri"/>
      <w:b/>
      <w:bCs/>
      <w:sz w:val="48"/>
      <w:szCs w:val="48"/>
      <w:lang w:eastAsia="en-GB" w:bidi="en-GB"/>
    </w:rPr>
  </w:style>
  <w:style w:type="paragraph" w:styleId="Heading3">
    <w:name w:val="heading 3"/>
    <w:basedOn w:val="Normal"/>
    <w:next w:val="Normal"/>
    <w:link w:val="Heading3Char"/>
    <w:uiPriority w:val="9"/>
    <w:semiHidden/>
    <w:unhideWhenUsed/>
    <w:qFormat/>
    <w:rsid w:val="00A317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 w:type="character" w:customStyle="1" w:styleId="Heading1Char">
    <w:name w:val="Heading 1 Char"/>
    <w:basedOn w:val="DefaultParagraphFont"/>
    <w:link w:val="Heading1"/>
    <w:uiPriority w:val="1"/>
    <w:rsid w:val="007F6CE2"/>
    <w:rPr>
      <w:rFonts w:ascii="Calibri" w:eastAsia="Calibri" w:hAnsi="Calibri" w:cs="Calibri"/>
      <w:b/>
      <w:bCs/>
      <w:sz w:val="48"/>
      <w:szCs w:val="48"/>
      <w:lang w:eastAsia="en-GB" w:bidi="en-GB"/>
    </w:rPr>
  </w:style>
  <w:style w:type="table" w:customStyle="1" w:styleId="GridTable4-Accent11">
    <w:name w:val="Grid Table 4 - Accent 11"/>
    <w:basedOn w:val="TableNormal"/>
    <w:uiPriority w:val="49"/>
    <w:rsid w:val="007F6CE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f01">
    <w:name w:val="cf01"/>
    <w:basedOn w:val="DefaultParagraphFont"/>
    <w:rsid w:val="007F6CE2"/>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A317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671376920">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1037394394">
      <w:bodyDiv w:val="1"/>
      <w:marLeft w:val="0"/>
      <w:marRight w:val="0"/>
      <w:marTop w:val="0"/>
      <w:marBottom w:val="0"/>
      <w:divBdr>
        <w:top w:val="none" w:sz="0" w:space="0" w:color="auto"/>
        <w:left w:val="none" w:sz="0" w:space="0" w:color="auto"/>
        <w:bottom w:val="none" w:sz="0" w:space="0" w:color="auto"/>
        <w:right w:val="none" w:sz="0" w:space="0" w:color="auto"/>
      </w:divBdr>
    </w:div>
    <w:div w:id="1616517009">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63593610">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4F22D-2B28-4F95-8601-08BDEC6B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A1614-DC3A-4357-A418-3263FA85A9FE}">
  <ds:schemaRefs>
    <ds:schemaRef ds:uri="http://schemas.microsoft.com/sharepoint/v3/contenttype/forms"/>
  </ds:schemaRefs>
</ds:datastoreItem>
</file>

<file path=customXml/itemProps3.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Sharon Poll</cp:lastModifiedBy>
  <cp:revision>2</cp:revision>
  <dcterms:created xsi:type="dcterms:W3CDTF">2025-06-23T10:02:00Z</dcterms:created>
  <dcterms:modified xsi:type="dcterms:W3CDTF">2025-06-23T10:02:00Z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y fmtid="{D5CDD505-2E9C-101B-9397-08002B2CF9AE}" pid="3" name="MediaServiceImageTags">
    <vt:lpwstr/>
  </property>
</Properties>
</file>