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20"/>
      </w:tblGrid>
      <w:tr w:rsidR="005425B7" w14:paraId="418A3494" w14:textId="77777777" w:rsidTr="00125193">
        <w:tc>
          <w:tcPr>
            <w:tcW w:w="9021"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125193">
        <w:tc>
          <w:tcPr>
            <w:tcW w:w="9021"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125193">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tcBorders>
              <w:top w:val="single" w:sz="12" w:space="0" w:color="auto"/>
              <w:left w:val="single" w:sz="2" w:space="0" w:color="auto"/>
              <w:bottom w:val="single" w:sz="2" w:space="0" w:color="auto"/>
              <w:right w:val="single" w:sz="12" w:space="0" w:color="auto"/>
            </w:tcBorders>
          </w:tcPr>
          <w:p w14:paraId="306F724A" w14:textId="47812DCB" w:rsidR="005425B7" w:rsidRPr="005425B7" w:rsidRDefault="00FA24F4" w:rsidP="005425B7">
            <w:pPr>
              <w:rPr>
                <w:rFonts w:ascii="Aptos" w:hAnsi="Aptos"/>
                <w:color w:val="000000" w:themeColor="text1"/>
                <w:sz w:val="22"/>
                <w:szCs w:val="22"/>
              </w:rPr>
            </w:pPr>
            <w:r>
              <w:rPr>
                <w:rFonts w:ascii="Aptos" w:hAnsi="Aptos"/>
                <w:color w:val="000000" w:themeColor="text1"/>
                <w:sz w:val="22"/>
                <w:szCs w:val="22"/>
              </w:rPr>
              <w:t>Receptionist</w:t>
            </w:r>
          </w:p>
        </w:tc>
      </w:tr>
      <w:tr w:rsidR="005425B7" w14:paraId="3F5D3277" w14:textId="7D0D1D1C" w:rsidTr="00125193">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tcBorders>
              <w:top w:val="single" w:sz="2" w:space="0" w:color="auto"/>
              <w:left w:val="single" w:sz="2" w:space="0" w:color="auto"/>
              <w:bottom w:val="single" w:sz="2" w:space="0" w:color="auto"/>
              <w:right w:val="single" w:sz="12" w:space="0" w:color="auto"/>
            </w:tcBorders>
          </w:tcPr>
          <w:p w14:paraId="7B22A5A4" w14:textId="4DBD5567" w:rsidR="005425B7" w:rsidRPr="005425B7" w:rsidRDefault="00125193" w:rsidP="005425B7">
            <w:pPr>
              <w:rPr>
                <w:rFonts w:ascii="Aptos" w:hAnsi="Aptos"/>
                <w:color w:val="000000" w:themeColor="text1"/>
                <w:sz w:val="22"/>
                <w:szCs w:val="22"/>
              </w:rPr>
            </w:pPr>
            <w:r>
              <w:rPr>
                <w:rFonts w:ascii="Aptos" w:hAnsi="Aptos"/>
                <w:color w:val="000000" w:themeColor="text1"/>
                <w:sz w:val="22"/>
                <w:szCs w:val="22"/>
              </w:rPr>
              <w:t>Primary Care</w:t>
            </w:r>
            <w:r w:rsidR="009945C4">
              <w:rPr>
                <w:rFonts w:ascii="Aptos" w:hAnsi="Aptos"/>
                <w:color w:val="000000" w:themeColor="text1"/>
                <w:sz w:val="22"/>
                <w:szCs w:val="22"/>
              </w:rPr>
              <w:t xml:space="preserve"> – GP Practices</w:t>
            </w:r>
          </w:p>
        </w:tc>
      </w:tr>
      <w:tr w:rsidR="005425B7" w14:paraId="613F4273" w14:textId="167CB1CF" w:rsidTr="00125193">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20" w:type="dxa"/>
            <w:tcBorders>
              <w:top w:val="single" w:sz="2" w:space="0" w:color="auto"/>
              <w:left w:val="single" w:sz="2" w:space="0" w:color="auto"/>
              <w:bottom w:val="single" w:sz="2" w:space="0" w:color="auto"/>
              <w:right w:val="single" w:sz="12" w:space="0" w:color="auto"/>
            </w:tcBorders>
          </w:tcPr>
          <w:p w14:paraId="48BE2269" w14:textId="01DE71CA" w:rsidR="005425B7" w:rsidRPr="005425B7" w:rsidRDefault="009945C4" w:rsidP="005425B7">
            <w:pPr>
              <w:rPr>
                <w:rFonts w:ascii="Aptos" w:hAnsi="Aptos"/>
                <w:color w:val="000000" w:themeColor="text1"/>
                <w:sz w:val="22"/>
                <w:szCs w:val="22"/>
              </w:rPr>
            </w:pPr>
            <w:r>
              <w:rPr>
                <w:rFonts w:ascii="Aptos" w:hAnsi="Aptos"/>
                <w:color w:val="000000" w:themeColor="text1"/>
                <w:sz w:val="22"/>
                <w:szCs w:val="22"/>
              </w:rPr>
              <w:t>Assistant Operations Manager</w:t>
            </w:r>
          </w:p>
        </w:tc>
      </w:tr>
      <w:tr w:rsidR="005425B7" w14:paraId="39136C61" w14:textId="20FE1C36" w:rsidTr="00125193">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20" w:type="dxa"/>
            <w:tcBorders>
              <w:top w:val="single" w:sz="2" w:space="0" w:color="auto"/>
              <w:left w:val="single" w:sz="2" w:space="0" w:color="auto"/>
              <w:bottom w:val="single" w:sz="2" w:space="0" w:color="auto"/>
              <w:right w:val="single" w:sz="12" w:space="0" w:color="auto"/>
            </w:tcBorders>
          </w:tcPr>
          <w:p w14:paraId="4F8D101E" w14:textId="28CF36B9" w:rsidR="005425B7" w:rsidRPr="005425B7" w:rsidRDefault="009945C4" w:rsidP="005425B7">
            <w:pPr>
              <w:rPr>
                <w:rFonts w:ascii="Aptos" w:hAnsi="Aptos"/>
                <w:color w:val="000000" w:themeColor="text1"/>
                <w:sz w:val="22"/>
                <w:szCs w:val="22"/>
              </w:rPr>
            </w:pPr>
            <w:r>
              <w:rPr>
                <w:rFonts w:ascii="Aptos" w:hAnsi="Aptos"/>
                <w:color w:val="000000" w:themeColor="text1"/>
                <w:sz w:val="22"/>
                <w:szCs w:val="22"/>
              </w:rPr>
              <w:t>Thornton and Crossways</w:t>
            </w:r>
          </w:p>
        </w:tc>
      </w:tr>
      <w:tr w:rsidR="005425B7" w14:paraId="3A409CB8" w14:textId="448AC256" w:rsidTr="00125193">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20" w:type="dxa"/>
            <w:tcBorders>
              <w:top w:val="single" w:sz="2" w:space="0" w:color="auto"/>
              <w:left w:val="single" w:sz="2" w:space="0" w:color="auto"/>
              <w:bottom w:val="single" w:sz="12" w:space="0" w:color="auto"/>
              <w:right w:val="single" w:sz="12" w:space="0" w:color="auto"/>
            </w:tcBorders>
          </w:tcPr>
          <w:p w14:paraId="1A4E38A8" w14:textId="03FDBCE1" w:rsidR="005425B7" w:rsidRPr="005425B7" w:rsidRDefault="005425B7" w:rsidP="005425B7">
            <w:pPr>
              <w:rPr>
                <w:rFonts w:ascii="Aptos" w:hAnsi="Aptos"/>
                <w:color w:val="000000" w:themeColor="text1"/>
                <w:sz w:val="22"/>
                <w:szCs w:val="22"/>
              </w:rPr>
            </w:pPr>
            <w:r w:rsidRPr="009945C4">
              <w:rPr>
                <w:rFonts w:ascii="Aptos" w:hAnsi="Aptos"/>
                <w:color w:val="000000" w:themeColor="text1"/>
                <w:sz w:val="22"/>
                <w:szCs w:val="22"/>
              </w:rPr>
              <w:t>Permanent</w:t>
            </w:r>
          </w:p>
        </w:tc>
      </w:tr>
      <w:tr w:rsidR="005425B7" w14:paraId="4E6CCC1B" w14:textId="77777777" w:rsidTr="00125193">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20"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125193">
        <w:trPr>
          <w:trHeight w:val="450"/>
        </w:trPr>
        <w:tc>
          <w:tcPr>
            <w:tcW w:w="9021"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FA24F4">
        <w:trPr>
          <w:trHeight w:val="983"/>
        </w:trPr>
        <w:tc>
          <w:tcPr>
            <w:tcW w:w="9021" w:type="dxa"/>
            <w:gridSpan w:val="2"/>
            <w:tcBorders>
              <w:bottom w:val="single" w:sz="4" w:space="0" w:color="auto"/>
            </w:tcBorders>
            <w:shd w:val="clear" w:color="auto" w:fill="FFFFFF" w:themeFill="background1"/>
            <w:vAlign w:val="center"/>
          </w:tcPr>
          <w:p w14:paraId="2F5B3A79" w14:textId="4006BB3B" w:rsidR="0084617F" w:rsidRPr="007F05A1" w:rsidRDefault="00FA24F4" w:rsidP="007F05A1">
            <w:pPr>
              <w:rPr>
                <w:rFonts w:ascii="Aptos" w:hAnsi="Aptos"/>
                <w:sz w:val="22"/>
                <w:szCs w:val="22"/>
              </w:rPr>
            </w:pPr>
            <w:r>
              <w:rPr>
                <w:rFonts w:ascii="Aptos" w:hAnsi="Aptos"/>
                <w:sz w:val="22"/>
                <w:szCs w:val="22"/>
              </w:rPr>
              <w:t>As a Receptionist at PC24 you will demonstrate excellent communication and listening skills as well as the ability to deal objectively and professionally in a calm and approachable manner whilst acting as the first point of contact for our patients and visitors.</w:t>
            </w:r>
          </w:p>
        </w:tc>
      </w:tr>
      <w:tr w:rsidR="005425B7" w14:paraId="6A5D1489" w14:textId="77777777" w:rsidTr="00125193">
        <w:trPr>
          <w:trHeight w:val="242"/>
        </w:trPr>
        <w:tc>
          <w:tcPr>
            <w:tcW w:w="9021"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125193">
        <w:trPr>
          <w:trHeight w:val="541"/>
        </w:trPr>
        <w:tc>
          <w:tcPr>
            <w:tcW w:w="9021"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125193">
        <w:trPr>
          <w:trHeight w:val="1679"/>
        </w:trPr>
        <w:tc>
          <w:tcPr>
            <w:tcW w:w="9021" w:type="dxa"/>
            <w:gridSpan w:val="2"/>
            <w:tcBorders>
              <w:left w:val="single" w:sz="4" w:space="0" w:color="auto"/>
              <w:right w:val="single" w:sz="4" w:space="0" w:color="auto"/>
            </w:tcBorders>
            <w:shd w:val="clear" w:color="auto" w:fill="FFFFFF" w:themeFill="background1"/>
            <w:vAlign w:val="center"/>
          </w:tcPr>
          <w:p w14:paraId="31F0AC93" w14:textId="77777777" w:rsidR="00AE0562" w:rsidRDefault="00AE0562" w:rsidP="00AE0562">
            <w:pPr>
              <w:rPr>
                <w:rFonts w:ascii="Aptos" w:hAnsi="Aptos"/>
                <w:b/>
                <w:bCs/>
                <w:sz w:val="22"/>
                <w:szCs w:val="22"/>
              </w:rPr>
            </w:pPr>
          </w:p>
          <w:p w14:paraId="4FC9A5FE" w14:textId="2D359CEC" w:rsidR="0025127A" w:rsidRDefault="00AC53D7" w:rsidP="0025127A">
            <w:pPr>
              <w:rPr>
                <w:rFonts w:ascii="Aptos" w:hAnsi="Aptos"/>
                <w:b/>
                <w:bCs/>
                <w:sz w:val="22"/>
                <w:szCs w:val="22"/>
              </w:rPr>
            </w:pPr>
            <w:r>
              <w:rPr>
                <w:rFonts w:ascii="Aptos" w:hAnsi="Aptos"/>
                <w:b/>
                <w:bCs/>
                <w:sz w:val="22"/>
                <w:szCs w:val="22"/>
              </w:rPr>
              <w:t>Service Delivery</w:t>
            </w:r>
          </w:p>
          <w:p w14:paraId="2E0D4F91" w14:textId="77777777" w:rsidR="0025127A" w:rsidRDefault="0025127A" w:rsidP="0025127A">
            <w:pPr>
              <w:rPr>
                <w:rFonts w:ascii="Aptos" w:hAnsi="Aptos"/>
                <w:sz w:val="22"/>
                <w:szCs w:val="22"/>
              </w:rPr>
            </w:pPr>
          </w:p>
          <w:p w14:paraId="5E42F9F9"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Open premises and complete security checks, ensure all clinical rooms are prepared at the beginning and end of each day and perform the closure procedure to set alarms and lock premises (as and when required)</w:t>
            </w:r>
            <w:r w:rsidRPr="00FA24F4">
              <w:rPr>
                <w:rFonts w:ascii="Aptos" w:hAnsi="Aptos"/>
                <w:sz w:val="22"/>
                <w:szCs w:val="22"/>
              </w:rPr>
              <w:t> </w:t>
            </w:r>
          </w:p>
          <w:p w14:paraId="4A7CBFAA"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Ensure that all patients and visitors at reception are greeted professionally and politely and log their arrival into the clinical computer system to record attendance</w:t>
            </w:r>
            <w:r w:rsidRPr="00FA24F4">
              <w:rPr>
                <w:rFonts w:ascii="Aptos" w:hAnsi="Aptos"/>
                <w:sz w:val="22"/>
                <w:szCs w:val="22"/>
              </w:rPr>
              <w:t> </w:t>
            </w:r>
          </w:p>
          <w:p w14:paraId="2ED1C06A"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 xml:space="preserve">Deal with administrative queries and requests from patients that visit the practice, referring these to </w:t>
            </w:r>
            <w:proofErr w:type="gramStart"/>
            <w:r w:rsidRPr="00FA24F4">
              <w:rPr>
                <w:rFonts w:ascii="Aptos" w:hAnsi="Aptos"/>
                <w:sz w:val="22"/>
                <w:szCs w:val="22"/>
                <w:lang w:val="en-US"/>
              </w:rPr>
              <w:t>the Primary</w:t>
            </w:r>
            <w:proofErr w:type="gramEnd"/>
            <w:r w:rsidRPr="00FA24F4">
              <w:rPr>
                <w:rFonts w:ascii="Aptos" w:hAnsi="Aptos"/>
                <w:sz w:val="22"/>
                <w:szCs w:val="22"/>
                <w:lang w:val="en-US"/>
              </w:rPr>
              <w:t xml:space="preserve"> Care Hub as appropriate </w:t>
            </w:r>
            <w:r w:rsidRPr="00FA24F4">
              <w:rPr>
                <w:rFonts w:ascii="Aptos" w:hAnsi="Aptos"/>
                <w:sz w:val="22"/>
                <w:szCs w:val="22"/>
              </w:rPr>
              <w:t> </w:t>
            </w:r>
          </w:p>
          <w:p w14:paraId="3FCF6C50"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Process any patient repeat prescription requests that are received by the Practice on the clinical system</w:t>
            </w:r>
            <w:r w:rsidRPr="00FA24F4">
              <w:rPr>
                <w:rFonts w:ascii="Aptos" w:hAnsi="Aptos"/>
                <w:sz w:val="22"/>
                <w:szCs w:val="22"/>
              </w:rPr>
              <w:t> </w:t>
            </w:r>
          </w:p>
          <w:p w14:paraId="137B0FAF" w14:textId="77777777" w:rsidR="00FA24F4" w:rsidRPr="00FA24F4" w:rsidRDefault="00FA24F4" w:rsidP="007235C9">
            <w:pPr>
              <w:pStyle w:val="ListParagraph"/>
              <w:numPr>
                <w:ilvl w:val="0"/>
                <w:numId w:val="1"/>
              </w:numPr>
              <w:rPr>
                <w:rFonts w:ascii="Aptos" w:hAnsi="Aptos"/>
                <w:sz w:val="22"/>
                <w:szCs w:val="22"/>
              </w:rPr>
            </w:pPr>
            <w:proofErr w:type="gramStart"/>
            <w:r w:rsidRPr="00FA24F4">
              <w:rPr>
                <w:rFonts w:ascii="Aptos" w:hAnsi="Aptos"/>
                <w:sz w:val="22"/>
                <w:szCs w:val="22"/>
                <w:lang w:val="en-US"/>
              </w:rPr>
              <w:t>Ensure patient confidentiality at all times</w:t>
            </w:r>
            <w:proofErr w:type="gramEnd"/>
            <w:r w:rsidRPr="00FA24F4">
              <w:rPr>
                <w:rFonts w:ascii="Aptos" w:hAnsi="Aptos"/>
                <w:sz w:val="22"/>
                <w:szCs w:val="22"/>
              </w:rPr>
              <w:t> </w:t>
            </w:r>
          </w:p>
          <w:p w14:paraId="73155F26"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Managing all incoming mail to the practice, scanning relevant documentation on to the correct patient record and tasking to the Primary Care Hub</w:t>
            </w:r>
            <w:r w:rsidRPr="00FA24F4">
              <w:rPr>
                <w:rFonts w:ascii="Aptos" w:hAnsi="Aptos"/>
                <w:sz w:val="22"/>
                <w:szCs w:val="22"/>
              </w:rPr>
              <w:t> </w:t>
            </w:r>
          </w:p>
          <w:p w14:paraId="15F025F3"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Provide operational support to the onsite clinical team</w:t>
            </w:r>
            <w:r w:rsidRPr="00FA24F4">
              <w:rPr>
                <w:rFonts w:ascii="Aptos" w:hAnsi="Aptos"/>
                <w:sz w:val="22"/>
                <w:szCs w:val="22"/>
              </w:rPr>
              <w:t> </w:t>
            </w:r>
          </w:p>
          <w:p w14:paraId="38EC998B"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Ensure all fees received for reports are recorded in accordance with practice policy</w:t>
            </w:r>
            <w:r w:rsidRPr="00FA24F4">
              <w:rPr>
                <w:rFonts w:ascii="Aptos" w:hAnsi="Aptos"/>
                <w:sz w:val="22"/>
                <w:szCs w:val="22"/>
              </w:rPr>
              <w:t> </w:t>
            </w:r>
          </w:p>
          <w:p w14:paraId="67CB4129"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Maintain all petty cash transactions in accordance with practice policy</w:t>
            </w:r>
            <w:r w:rsidRPr="00FA24F4">
              <w:rPr>
                <w:rFonts w:ascii="Aptos" w:hAnsi="Aptos"/>
                <w:sz w:val="22"/>
                <w:szCs w:val="22"/>
              </w:rPr>
              <w:t> </w:t>
            </w:r>
          </w:p>
          <w:p w14:paraId="7B8FAFA9"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Keep tidy the workspace and waiting area</w:t>
            </w:r>
            <w:r w:rsidRPr="00FA24F4">
              <w:rPr>
                <w:rFonts w:ascii="Aptos" w:hAnsi="Aptos"/>
                <w:sz w:val="22"/>
                <w:szCs w:val="22"/>
              </w:rPr>
              <w:t> </w:t>
            </w:r>
          </w:p>
          <w:p w14:paraId="5252EA91"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Be familiar with and adhere to PC24 Standard Operating Procedures.</w:t>
            </w:r>
            <w:r w:rsidRPr="00FA24F4">
              <w:rPr>
                <w:rFonts w:ascii="Aptos" w:hAnsi="Aptos"/>
                <w:sz w:val="22"/>
                <w:szCs w:val="22"/>
              </w:rPr>
              <w:t> </w:t>
            </w:r>
          </w:p>
          <w:p w14:paraId="51FDA666"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Ensure all relevant information is communicated to incoming staff through a robust handover.</w:t>
            </w:r>
            <w:r w:rsidRPr="00FA24F4">
              <w:rPr>
                <w:rFonts w:ascii="Aptos" w:hAnsi="Aptos"/>
                <w:sz w:val="22"/>
                <w:szCs w:val="22"/>
              </w:rPr>
              <w:t> </w:t>
            </w:r>
          </w:p>
          <w:p w14:paraId="0AE57C36" w14:textId="77777777" w:rsidR="00FA24F4" w:rsidRPr="00FA24F4" w:rsidRDefault="00FA24F4" w:rsidP="007235C9">
            <w:pPr>
              <w:pStyle w:val="ListParagraph"/>
              <w:numPr>
                <w:ilvl w:val="0"/>
                <w:numId w:val="1"/>
              </w:numPr>
              <w:rPr>
                <w:rFonts w:ascii="Aptos" w:hAnsi="Aptos"/>
                <w:sz w:val="22"/>
                <w:szCs w:val="22"/>
              </w:rPr>
            </w:pPr>
            <w:r w:rsidRPr="00FA24F4">
              <w:rPr>
                <w:rFonts w:ascii="Aptos" w:hAnsi="Aptos"/>
                <w:sz w:val="22"/>
                <w:szCs w:val="22"/>
                <w:lang w:val="en-US"/>
              </w:rPr>
              <w:t>Support the co-ordination of the operational arrangements on shift in the event of any/</w:t>
            </w:r>
            <w:proofErr w:type="gramStart"/>
            <w:r w:rsidRPr="00FA24F4">
              <w:rPr>
                <w:rFonts w:ascii="Aptos" w:hAnsi="Aptos"/>
                <w:sz w:val="22"/>
                <w:szCs w:val="22"/>
                <w:lang w:val="en-US"/>
              </w:rPr>
              <w:t>all of</w:t>
            </w:r>
            <w:proofErr w:type="gramEnd"/>
            <w:r w:rsidRPr="00FA24F4">
              <w:rPr>
                <w:rFonts w:ascii="Aptos" w:hAnsi="Aptos"/>
                <w:sz w:val="22"/>
                <w:szCs w:val="22"/>
                <w:lang w:val="en-US"/>
              </w:rPr>
              <w:t> the fallback procedures being put into operation</w:t>
            </w:r>
            <w:r w:rsidRPr="00FA24F4">
              <w:rPr>
                <w:rFonts w:ascii="Aptos" w:hAnsi="Aptos"/>
                <w:sz w:val="22"/>
                <w:szCs w:val="22"/>
              </w:rPr>
              <w:t> </w:t>
            </w:r>
          </w:p>
          <w:p w14:paraId="52C4FEBD" w14:textId="77777777" w:rsidR="00AE0562" w:rsidRDefault="00AE0562" w:rsidP="00AE0562">
            <w:pPr>
              <w:rPr>
                <w:rFonts w:ascii="Aptos" w:hAnsi="Aptos"/>
                <w:b/>
                <w:bCs/>
                <w:sz w:val="22"/>
                <w:szCs w:val="22"/>
              </w:rPr>
            </w:pPr>
          </w:p>
          <w:p w14:paraId="13ADA1A1" w14:textId="77777777" w:rsidR="00FA24F4" w:rsidRDefault="00FA24F4" w:rsidP="00AE0562">
            <w:pPr>
              <w:rPr>
                <w:rFonts w:ascii="Aptos" w:hAnsi="Aptos"/>
                <w:b/>
                <w:bCs/>
                <w:sz w:val="22"/>
                <w:szCs w:val="22"/>
              </w:rPr>
            </w:pPr>
          </w:p>
          <w:p w14:paraId="30AD6A0F" w14:textId="77777777" w:rsidR="00FA24F4" w:rsidRDefault="00FA24F4" w:rsidP="00AE0562">
            <w:pPr>
              <w:rPr>
                <w:rFonts w:ascii="Aptos" w:hAnsi="Aptos"/>
                <w:b/>
                <w:bCs/>
                <w:sz w:val="22"/>
                <w:szCs w:val="22"/>
              </w:rPr>
            </w:pPr>
          </w:p>
          <w:p w14:paraId="01DF8121" w14:textId="77777777" w:rsidR="00FA24F4" w:rsidRDefault="00FA24F4" w:rsidP="00AE0562">
            <w:pPr>
              <w:rPr>
                <w:rFonts w:ascii="Aptos" w:hAnsi="Aptos"/>
                <w:b/>
                <w:bCs/>
                <w:sz w:val="22"/>
                <w:szCs w:val="22"/>
              </w:rPr>
            </w:pPr>
          </w:p>
          <w:p w14:paraId="5906C731" w14:textId="11C56298" w:rsidR="00125193" w:rsidRDefault="00AC53D7" w:rsidP="00AE0562">
            <w:pPr>
              <w:rPr>
                <w:rFonts w:ascii="Aptos" w:hAnsi="Aptos"/>
                <w:b/>
                <w:bCs/>
                <w:sz w:val="22"/>
                <w:szCs w:val="22"/>
              </w:rPr>
            </w:pPr>
            <w:r>
              <w:rPr>
                <w:rFonts w:ascii="Aptos" w:hAnsi="Aptos"/>
                <w:b/>
                <w:bCs/>
                <w:sz w:val="22"/>
                <w:szCs w:val="22"/>
              </w:rPr>
              <w:lastRenderedPageBreak/>
              <w:t>Other Duties</w:t>
            </w:r>
          </w:p>
          <w:p w14:paraId="51B668F9" w14:textId="77777777" w:rsidR="0025127A" w:rsidRDefault="0025127A" w:rsidP="00AE0562">
            <w:pPr>
              <w:rPr>
                <w:rFonts w:ascii="Aptos" w:hAnsi="Aptos"/>
                <w:b/>
                <w:bCs/>
                <w:sz w:val="22"/>
                <w:szCs w:val="22"/>
              </w:rPr>
            </w:pPr>
          </w:p>
          <w:p w14:paraId="7934B59E"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Share best practice knowledge with colleagues to promote continuous improvement </w:t>
            </w:r>
          </w:p>
          <w:p w14:paraId="76285E57"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Participate in annual personal development reviews and take responsibility for own continuing professional development  </w:t>
            </w:r>
          </w:p>
          <w:p w14:paraId="05B817D6"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Ensure Information Governance policy is </w:t>
            </w:r>
            <w:proofErr w:type="gramStart"/>
            <w:r w:rsidRPr="00FA24F4">
              <w:rPr>
                <w:rFonts w:ascii="Aptos" w:hAnsi="Aptos"/>
                <w:sz w:val="22"/>
                <w:szCs w:val="22"/>
              </w:rPr>
              <w:t>adhered to at all times</w:t>
            </w:r>
            <w:proofErr w:type="gramEnd"/>
            <w:r w:rsidRPr="00FA24F4">
              <w:rPr>
                <w:rFonts w:ascii="Aptos" w:hAnsi="Aptos"/>
                <w:sz w:val="22"/>
                <w:szCs w:val="22"/>
              </w:rPr>
              <w:t> </w:t>
            </w:r>
          </w:p>
          <w:p w14:paraId="02771356"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Ensure that all incidents, complaints, and safeguarding concerns are reported appropriately to the Assistant Operations Manager, using the available reporting mechanisms correctly </w:t>
            </w:r>
          </w:p>
          <w:p w14:paraId="2D2D6C43"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Ensure that any Health and Safety concerns are raised to the Assistant Operations Manager </w:t>
            </w:r>
          </w:p>
          <w:p w14:paraId="429F0BA7"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Promptly report any IT or Security issues to the Assistant Operations Manager </w:t>
            </w:r>
          </w:p>
          <w:p w14:paraId="6A8ED0D2" w14:textId="77777777" w:rsidR="00FA24F4" w:rsidRPr="00FA24F4" w:rsidRDefault="00FA24F4" w:rsidP="007235C9">
            <w:pPr>
              <w:numPr>
                <w:ilvl w:val="0"/>
                <w:numId w:val="2"/>
              </w:numPr>
              <w:rPr>
                <w:rFonts w:ascii="Aptos" w:hAnsi="Aptos"/>
                <w:sz w:val="22"/>
                <w:szCs w:val="22"/>
              </w:rPr>
            </w:pPr>
            <w:r w:rsidRPr="00FA24F4">
              <w:rPr>
                <w:rFonts w:ascii="Aptos" w:hAnsi="Aptos"/>
                <w:sz w:val="22"/>
                <w:szCs w:val="22"/>
              </w:rPr>
              <w:t>Undertake any other appropriate ad hoc duties as requested by the Assistant Operations Manager and/or Primary Care Operations Manager </w:t>
            </w:r>
          </w:p>
          <w:p w14:paraId="5D3CF0A6" w14:textId="238CA807" w:rsidR="0025127A" w:rsidRPr="0025127A" w:rsidRDefault="0025127A" w:rsidP="00AE0562">
            <w:pPr>
              <w:rPr>
                <w:rFonts w:ascii="Aptos" w:hAnsi="Aptos"/>
                <w:sz w:val="22"/>
                <w:szCs w:val="22"/>
              </w:rPr>
            </w:pPr>
          </w:p>
        </w:tc>
      </w:tr>
    </w:tbl>
    <w:p w14:paraId="71FEEC90" w14:textId="77777777" w:rsidR="0025127A" w:rsidRDefault="0025127A">
      <w:r>
        <w:lastRenderedPageBreak/>
        <w:br w:type="page"/>
      </w:r>
    </w:p>
    <w:tbl>
      <w:tblPr>
        <w:tblStyle w:val="TableGrid"/>
        <w:tblW w:w="0" w:type="auto"/>
        <w:tblLook w:val="04A0" w:firstRow="1" w:lastRow="0" w:firstColumn="1" w:lastColumn="0" w:noHBand="0" w:noVBand="1"/>
      </w:tblPr>
      <w:tblGrid>
        <w:gridCol w:w="1701"/>
        <w:gridCol w:w="4336"/>
        <w:gridCol w:w="16"/>
        <w:gridCol w:w="1463"/>
        <w:gridCol w:w="12"/>
        <w:gridCol w:w="6"/>
        <w:gridCol w:w="1487"/>
      </w:tblGrid>
      <w:tr w:rsidR="007F05A1" w14:paraId="15768863" w14:textId="77777777" w:rsidTr="009A359D">
        <w:tc>
          <w:tcPr>
            <w:tcW w:w="9021" w:type="dxa"/>
            <w:gridSpan w:val="7"/>
            <w:tcBorders>
              <w:top w:val="nil"/>
              <w:left w:val="nil"/>
              <w:bottom w:val="single" w:sz="4" w:space="0" w:color="38AFA6" w:themeColor="accent1"/>
              <w:right w:val="nil"/>
            </w:tcBorders>
          </w:tcPr>
          <w:p w14:paraId="3CFB72F9" w14:textId="4AD1E9B0" w:rsidR="007F05A1" w:rsidRPr="005425B7" w:rsidRDefault="005425B7" w:rsidP="00125193">
            <w:pPr>
              <w:ind w:left="-391"/>
              <w:rPr>
                <w:rFonts w:ascii="Aptos" w:hAnsi="Aptos"/>
                <w:b/>
                <w:bCs/>
                <w:color w:val="1D2B4A" w:themeColor="text2"/>
                <w:sz w:val="44"/>
                <w:szCs w:val="44"/>
              </w:rPr>
            </w:pPr>
            <w:r>
              <w:rPr>
                <w:rFonts w:ascii="Aptos" w:hAnsi="Aptos"/>
                <w:b/>
                <w:bCs/>
                <w:color w:val="1D2B4A" w:themeColor="text2"/>
                <w:sz w:val="22"/>
                <w:szCs w:val="22"/>
              </w:rPr>
              <w:lastRenderedPageBreak/>
              <w:tab/>
            </w:r>
            <w:r w:rsidR="007F05A1">
              <w:rPr>
                <w:rFonts w:ascii="Aptos" w:hAnsi="Aptos"/>
                <w:b/>
                <w:bCs/>
                <w:color w:val="1D2B4A" w:themeColor="text2"/>
                <w:sz w:val="44"/>
                <w:szCs w:val="44"/>
              </w:rPr>
              <w:t>Person Specification</w:t>
            </w:r>
          </w:p>
        </w:tc>
      </w:tr>
      <w:tr w:rsidR="007F05A1" w14:paraId="5E6353EE" w14:textId="77777777" w:rsidTr="009A359D">
        <w:tc>
          <w:tcPr>
            <w:tcW w:w="9021" w:type="dxa"/>
            <w:gridSpan w:val="7"/>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9A359D">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6"/>
            <w:tcBorders>
              <w:top w:val="single" w:sz="12" w:space="0" w:color="auto"/>
              <w:left w:val="single" w:sz="2" w:space="0" w:color="auto"/>
              <w:bottom w:val="single" w:sz="2" w:space="0" w:color="auto"/>
              <w:right w:val="single" w:sz="12" w:space="0" w:color="auto"/>
            </w:tcBorders>
          </w:tcPr>
          <w:p w14:paraId="0D6DF0D2" w14:textId="4050FBE7" w:rsidR="007F05A1" w:rsidRPr="005425B7" w:rsidRDefault="00FA24F4" w:rsidP="009D0C81">
            <w:pPr>
              <w:rPr>
                <w:rFonts w:ascii="Aptos" w:hAnsi="Aptos"/>
                <w:color w:val="000000" w:themeColor="text1"/>
                <w:sz w:val="22"/>
                <w:szCs w:val="22"/>
              </w:rPr>
            </w:pPr>
            <w:r>
              <w:rPr>
                <w:rFonts w:ascii="Aptos" w:hAnsi="Aptos"/>
                <w:color w:val="000000" w:themeColor="text1"/>
                <w:sz w:val="22"/>
                <w:szCs w:val="22"/>
              </w:rPr>
              <w:t>Receptionist</w:t>
            </w:r>
          </w:p>
        </w:tc>
      </w:tr>
      <w:tr w:rsidR="007F05A1" w14:paraId="2C43F42E" w14:textId="77777777" w:rsidTr="009A359D">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6"/>
            <w:tcBorders>
              <w:top w:val="single" w:sz="2" w:space="0" w:color="auto"/>
              <w:left w:val="single" w:sz="2" w:space="0" w:color="auto"/>
              <w:bottom w:val="single" w:sz="2" w:space="0" w:color="auto"/>
              <w:right w:val="single" w:sz="12" w:space="0" w:color="auto"/>
            </w:tcBorders>
          </w:tcPr>
          <w:p w14:paraId="74F3139A" w14:textId="66ACAFA4" w:rsidR="007F05A1" w:rsidRPr="005425B7" w:rsidRDefault="0025127A" w:rsidP="009D0C81">
            <w:pPr>
              <w:rPr>
                <w:rFonts w:ascii="Aptos" w:hAnsi="Aptos"/>
                <w:color w:val="000000" w:themeColor="text1"/>
                <w:sz w:val="22"/>
                <w:szCs w:val="22"/>
              </w:rPr>
            </w:pPr>
            <w:r>
              <w:rPr>
                <w:rFonts w:ascii="Aptos" w:hAnsi="Aptos"/>
                <w:color w:val="000000" w:themeColor="text1"/>
                <w:sz w:val="22"/>
                <w:szCs w:val="22"/>
              </w:rPr>
              <w:t>Primary Care</w:t>
            </w:r>
          </w:p>
        </w:tc>
      </w:tr>
      <w:tr w:rsidR="007F05A1" w14:paraId="6605F3F9" w14:textId="77777777" w:rsidTr="009A359D">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6"/>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9A359D">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3"/>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2"/>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9A359D">
        <w:trPr>
          <w:trHeight w:val="211"/>
        </w:trPr>
        <w:tc>
          <w:tcPr>
            <w:tcW w:w="6037" w:type="dxa"/>
            <w:gridSpan w:val="2"/>
            <w:tcBorders>
              <w:bottom w:val="single" w:sz="4" w:space="0" w:color="auto"/>
            </w:tcBorders>
            <w:shd w:val="clear" w:color="auto" w:fill="FFFFFF" w:themeFill="background1"/>
            <w:vAlign w:val="center"/>
          </w:tcPr>
          <w:p w14:paraId="2526B73F" w14:textId="26514951" w:rsidR="00E44521" w:rsidRPr="007F05A1" w:rsidRDefault="00AB24CD" w:rsidP="009D0C81">
            <w:pPr>
              <w:rPr>
                <w:rFonts w:ascii="Aptos" w:hAnsi="Aptos"/>
                <w:sz w:val="22"/>
                <w:szCs w:val="22"/>
              </w:rPr>
            </w:pPr>
            <w:r>
              <w:rPr>
                <w:rFonts w:ascii="Aptos" w:hAnsi="Aptos"/>
                <w:sz w:val="22"/>
                <w:szCs w:val="22"/>
              </w:rPr>
              <w:t>Educated to GCSE Level C in literacy and numeracy or equivalent work-based experience.</w:t>
            </w:r>
            <w:r w:rsidR="00125193" w:rsidRPr="00125193">
              <w:rPr>
                <w:rFonts w:ascii="Aptos" w:hAnsi="Aptos"/>
                <w:b/>
                <w:bCs/>
                <w:sz w:val="22"/>
                <w:szCs w:val="22"/>
              </w:rPr>
              <w:t> </w:t>
            </w:r>
          </w:p>
        </w:tc>
        <w:tc>
          <w:tcPr>
            <w:tcW w:w="1491" w:type="dxa"/>
            <w:gridSpan w:val="3"/>
            <w:tcBorders>
              <w:bottom w:val="single" w:sz="4" w:space="0" w:color="auto"/>
            </w:tcBorders>
            <w:shd w:val="clear" w:color="auto" w:fill="FFFFFF" w:themeFill="background1"/>
            <w:vAlign w:val="center"/>
          </w:tcPr>
          <w:p w14:paraId="5D168FD6" w14:textId="2CD41853" w:rsidR="00E44521" w:rsidRPr="007F05A1" w:rsidRDefault="00F21EED" w:rsidP="00E44521">
            <w:pPr>
              <w:jc w:val="center"/>
              <w:rPr>
                <w:rFonts w:ascii="Aptos" w:hAnsi="Aptos"/>
                <w:sz w:val="22"/>
                <w:szCs w:val="22"/>
              </w:rPr>
            </w:pPr>
            <w:r>
              <w:rPr>
                <w:rFonts w:ascii="Aptos" w:hAnsi="Aptos"/>
                <w:sz w:val="22"/>
                <w:szCs w:val="22"/>
              </w:rPr>
              <w:t>X</w:t>
            </w:r>
          </w:p>
        </w:tc>
        <w:tc>
          <w:tcPr>
            <w:tcW w:w="1493" w:type="dxa"/>
            <w:gridSpan w:val="2"/>
            <w:tcBorders>
              <w:bottom w:val="single" w:sz="4" w:space="0" w:color="auto"/>
            </w:tcBorders>
            <w:shd w:val="clear" w:color="auto" w:fill="FFFFFF" w:themeFill="background1"/>
            <w:vAlign w:val="center"/>
          </w:tcPr>
          <w:p w14:paraId="25EF8D7B" w14:textId="5FB60117" w:rsidR="00E44521" w:rsidRPr="007F05A1" w:rsidRDefault="00E44521" w:rsidP="00E44521">
            <w:pPr>
              <w:jc w:val="center"/>
              <w:rPr>
                <w:rFonts w:ascii="Aptos" w:hAnsi="Aptos"/>
                <w:sz w:val="22"/>
                <w:szCs w:val="22"/>
              </w:rPr>
            </w:pPr>
          </w:p>
        </w:tc>
      </w:tr>
      <w:tr w:rsidR="007F05A1" w14:paraId="5C734B69" w14:textId="77777777" w:rsidTr="009A359D">
        <w:trPr>
          <w:trHeight w:val="242"/>
        </w:trPr>
        <w:tc>
          <w:tcPr>
            <w:tcW w:w="9021" w:type="dxa"/>
            <w:gridSpan w:val="7"/>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9A359D">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3"/>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1790AF24"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6A0BB578" w:rsidR="00E44521" w:rsidRPr="007F05A1" w:rsidRDefault="00AB24CD" w:rsidP="003C6191">
            <w:pPr>
              <w:pStyle w:val="ListParagraph"/>
              <w:ind w:left="34"/>
              <w:rPr>
                <w:rFonts w:ascii="Aptos" w:hAnsi="Aptos"/>
                <w:sz w:val="22"/>
                <w:szCs w:val="22"/>
              </w:rPr>
            </w:pPr>
            <w:r>
              <w:rPr>
                <w:rFonts w:ascii="Aptos" w:hAnsi="Aptos"/>
                <w:sz w:val="22"/>
                <w:szCs w:val="22"/>
              </w:rPr>
              <w:t>Ability to demonstrate excellent communication skills with a wide variety of people.</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8089D28" w14:textId="610CE41D"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D81CC8B" w14:textId="521C0F8B" w:rsidR="00E44521" w:rsidRDefault="00E44521" w:rsidP="00E44521">
            <w:pPr>
              <w:jc w:val="center"/>
              <w:rPr>
                <w:rFonts w:ascii="Aptos" w:hAnsi="Aptos"/>
                <w:sz w:val="22"/>
                <w:szCs w:val="22"/>
              </w:rPr>
            </w:pPr>
          </w:p>
        </w:tc>
      </w:tr>
      <w:tr w:rsidR="00E44521" w14:paraId="29AE38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1C916DFF" w:rsidR="00E44521" w:rsidRPr="007F05A1" w:rsidRDefault="00AB24CD" w:rsidP="003C6191">
            <w:pPr>
              <w:pStyle w:val="ListParagraph"/>
              <w:ind w:left="34"/>
              <w:rPr>
                <w:rFonts w:ascii="Aptos" w:hAnsi="Aptos"/>
                <w:sz w:val="22"/>
                <w:szCs w:val="22"/>
              </w:rPr>
            </w:pPr>
            <w:r>
              <w:rPr>
                <w:rFonts w:ascii="Aptos" w:hAnsi="Aptos"/>
                <w:sz w:val="22"/>
                <w:szCs w:val="22"/>
              </w:rPr>
              <w:t>Accuracy and attention to detail.</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3671A694" w14:textId="24D2C926"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41104EDD" w14:textId="5C7332B9" w:rsidR="00E44521" w:rsidRDefault="00E44521" w:rsidP="00E44521">
            <w:pPr>
              <w:jc w:val="center"/>
              <w:rPr>
                <w:rFonts w:ascii="Aptos" w:hAnsi="Aptos"/>
                <w:sz w:val="22"/>
                <w:szCs w:val="22"/>
              </w:rPr>
            </w:pPr>
          </w:p>
        </w:tc>
      </w:tr>
      <w:tr w:rsidR="00E44521" w14:paraId="18C5991A"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777491A1" w:rsidR="00E44521" w:rsidRPr="007F05A1" w:rsidRDefault="00AB24CD" w:rsidP="003C6191">
            <w:pPr>
              <w:pStyle w:val="ListParagraph"/>
              <w:ind w:left="34"/>
              <w:rPr>
                <w:rFonts w:ascii="Aptos" w:hAnsi="Aptos"/>
                <w:sz w:val="22"/>
                <w:szCs w:val="22"/>
              </w:rPr>
            </w:pPr>
            <w:r>
              <w:rPr>
                <w:rFonts w:ascii="Aptos" w:hAnsi="Aptos"/>
                <w:sz w:val="22"/>
                <w:szCs w:val="22"/>
              </w:rPr>
              <w:t>Ability to demonstrate excellent customer service skills.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434C67C" w14:textId="7035F497" w:rsidR="00E44521"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77AF3D0A" w14:textId="662DD9D8" w:rsidR="00E44521" w:rsidRDefault="00E44521" w:rsidP="00E44521">
            <w:pPr>
              <w:jc w:val="center"/>
              <w:rPr>
                <w:rFonts w:ascii="Aptos" w:hAnsi="Aptos"/>
                <w:sz w:val="22"/>
                <w:szCs w:val="22"/>
              </w:rPr>
            </w:pPr>
          </w:p>
        </w:tc>
      </w:tr>
      <w:tr w:rsidR="009A359D" w14:paraId="14C6531E"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1BDBCBE" w14:textId="122A725B" w:rsidR="009A359D" w:rsidRDefault="00AB24CD" w:rsidP="003C6191">
            <w:pPr>
              <w:pStyle w:val="ListParagraph"/>
              <w:ind w:left="34"/>
              <w:rPr>
                <w:rFonts w:ascii="Aptos" w:hAnsi="Aptos"/>
                <w:sz w:val="22"/>
                <w:szCs w:val="22"/>
              </w:rPr>
            </w:pPr>
            <w:r>
              <w:rPr>
                <w:rFonts w:ascii="Aptos" w:hAnsi="Aptos"/>
                <w:sz w:val="22"/>
                <w:szCs w:val="22"/>
              </w:rPr>
              <w:t>Excellent keyboard skills</w:t>
            </w:r>
            <w:r w:rsidR="00FA24F4">
              <w:rPr>
                <w:rFonts w:ascii="Aptos" w:hAnsi="Aptos"/>
                <w:sz w:val="22"/>
                <w:szCs w:val="22"/>
              </w:rPr>
              <w:t>.</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76FEA5E7" w14:textId="3A10F219"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222F89CD" w14:textId="1A1F966F" w:rsidR="009A359D" w:rsidRDefault="009A359D" w:rsidP="00E44521">
            <w:pPr>
              <w:jc w:val="center"/>
              <w:rPr>
                <w:rFonts w:ascii="Aptos" w:hAnsi="Aptos"/>
                <w:sz w:val="22"/>
                <w:szCs w:val="22"/>
              </w:rPr>
            </w:pPr>
          </w:p>
        </w:tc>
      </w:tr>
      <w:tr w:rsidR="009A359D" w14:paraId="4FB94A47"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233AA5A" w14:textId="0C761B65" w:rsidR="009A359D" w:rsidRDefault="00AB24CD" w:rsidP="003C6191">
            <w:pPr>
              <w:pStyle w:val="ListParagraph"/>
              <w:ind w:left="34"/>
              <w:rPr>
                <w:rFonts w:ascii="Aptos" w:hAnsi="Aptos"/>
                <w:sz w:val="22"/>
                <w:szCs w:val="22"/>
              </w:rPr>
            </w:pPr>
            <w:r>
              <w:rPr>
                <w:rFonts w:ascii="Aptos" w:hAnsi="Aptos"/>
                <w:sz w:val="22"/>
                <w:szCs w:val="22"/>
              </w:rPr>
              <w:t xml:space="preserve">Patient-focused approach with the ability to show patience, empathy and compassion </w:t>
            </w:r>
            <w:r w:rsidR="00FA24F4">
              <w:rPr>
                <w:rFonts w:ascii="Aptos" w:hAnsi="Aptos"/>
                <w:sz w:val="22"/>
                <w:szCs w:val="22"/>
              </w:rPr>
              <w:t>both face-to-face and over the telephone.</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31AE74F" w14:textId="55DFD4C5"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0A28866A" w14:textId="75973AAB" w:rsidR="009A359D" w:rsidRDefault="009A359D" w:rsidP="00E44521">
            <w:pPr>
              <w:jc w:val="center"/>
              <w:rPr>
                <w:rFonts w:ascii="Aptos" w:hAnsi="Aptos"/>
                <w:sz w:val="22"/>
                <w:szCs w:val="22"/>
              </w:rPr>
            </w:pPr>
          </w:p>
        </w:tc>
      </w:tr>
      <w:tr w:rsidR="009A359D" w14:paraId="0B4242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B35DE6E" w14:textId="1B68721C" w:rsidR="009A359D" w:rsidRDefault="00AB24CD" w:rsidP="003C6191">
            <w:pPr>
              <w:pStyle w:val="ListParagraph"/>
              <w:ind w:left="34"/>
              <w:rPr>
                <w:rFonts w:ascii="Aptos" w:hAnsi="Aptos"/>
                <w:sz w:val="22"/>
                <w:szCs w:val="22"/>
              </w:rPr>
            </w:pPr>
            <w:r>
              <w:rPr>
                <w:rFonts w:ascii="Aptos" w:hAnsi="Aptos"/>
                <w:sz w:val="22"/>
                <w:szCs w:val="22"/>
              </w:rPr>
              <w:t>Ability to problem-solve and think clearly in pressured situations.</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2CA2E972" w14:textId="66D97FEB" w:rsidR="009A359D"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00E278D5" w14:textId="48DAEC4D" w:rsidR="009A359D" w:rsidRDefault="009A359D" w:rsidP="00E44521">
            <w:pPr>
              <w:jc w:val="center"/>
              <w:rPr>
                <w:rFonts w:ascii="Aptos" w:hAnsi="Aptos"/>
                <w:sz w:val="22"/>
                <w:szCs w:val="22"/>
              </w:rPr>
            </w:pPr>
          </w:p>
        </w:tc>
      </w:tr>
      <w:tr w:rsidR="009A359D" w14:paraId="6963757B"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631C7AD" w14:textId="67D4834A" w:rsidR="009A359D" w:rsidRDefault="00AB24CD" w:rsidP="003C6191">
            <w:pPr>
              <w:pStyle w:val="ListParagraph"/>
              <w:ind w:left="34"/>
              <w:rPr>
                <w:rFonts w:ascii="Aptos" w:hAnsi="Aptos"/>
                <w:sz w:val="22"/>
                <w:szCs w:val="22"/>
              </w:rPr>
            </w:pPr>
            <w:r>
              <w:rPr>
                <w:rFonts w:ascii="Aptos" w:hAnsi="Aptos"/>
                <w:sz w:val="22"/>
                <w:szCs w:val="22"/>
              </w:rPr>
              <w:t xml:space="preserve">Previous experience in a </w:t>
            </w:r>
            <w:r w:rsidR="007C4AAF">
              <w:rPr>
                <w:rFonts w:ascii="Aptos" w:hAnsi="Aptos"/>
                <w:sz w:val="22"/>
                <w:szCs w:val="22"/>
              </w:rPr>
              <w:t>similar role.</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6EC6211F" w14:textId="3992D120" w:rsidR="009A359D" w:rsidRDefault="009A359D" w:rsidP="00E44521">
            <w:pPr>
              <w:jc w:val="center"/>
              <w:rPr>
                <w:rFonts w:ascii="Aptos" w:hAnsi="Aptos"/>
                <w:sz w:val="22"/>
                <w:szCs w:val="22"/>
              </w:rPr>
            </w:pP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41F1840B" w14:textId="506D91DD" w:rsidR="009A359D" w:rsidRDefault="00AB24CD" w:rsidP="00E44521">
            <w:pPr>
              <w:jc w:val="center"/>
              <w:rPr>
                <w:rFonts w:ascii="Aptos" w:hAnsi="Aptos"/>
                <w:sz w:val="22"/>
                <w:szCs w:val="22"/>
              </w:rPr>
            </w:pPr>
            <w:r>
              <w:rPr>
                <w:rFonts w:ascii="Aptos" w:hAnsi="Aptos"/>
                <w:sz w:val="22"/>
                <w:szCs w:val="22"/>
              </w:rPr>
              <w:t>X</w:t>
            </w:r>
          </w:p>
        </w:tc>
      </w:tr>
      <w:tr w:rsidR="00610BE8" w14:paraId="0D6ECDE1"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5BF0418" w14:textId="75BA12A6" w:rsidR="00610BE8" w:rsidRPr="00610BE8" w:rsidRDefault="007C4AAF" w:rsidP="003C6191">
            <w:pPr>
              <w:pStyle w:val="ListParagraph"/>
              <w:ind w:left="34"/>
              <w:rPr>
                <w:rFonts w:ascii="Aptos" w:hAnsi="Aptos"/>
                <w:sz w:val="22"/>
                <w:szCs w:val="22"/>
              </w:rPr>
            </w:pPr>
            <w:r>
              <w:rPr>
                <w:rFonts w:ascii="Aptos" w:hAnsi="Aptos"/>
                <w:sz w:val="22"/>
                <w:szCs w:val="22"/>
              </w:rPr>
              <w:t>Good working knowledge of medical terminology.</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C0CB569" w14:textId="05C1F4AC" w:rsidR="00610BE8"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5E982275" w14:textId="2F2C015E" w:rsidR="00610BE8" w:rsidRDefault="00610BE8" w:rsidP="00E44521">
            <w:pPr>
              <w:jc w:val="center"/>
              <w:rPr>
                <w:rFonts w:ascii="Aptos" w:hAnsi="Aptos"/>
                <w:sz w:val="22"/>
                <w:szCs w:val="22"/>
              </w:rPr>
            </w:pPr>
          </w:p>
        </w:tc>
      </w:tr>
      <w:tr w:rsidR="007C4AAF" w14:paraId="1997A21D"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92FC093" w14:textId="4013457E" w:rsidR="007C4AAF" w:rsidRDefault="007C4AAF" w:rsidP="003C6191">
            <w:pPr>
              <w:pStyle w:val="ListParagraph"/>
              <w:ind w:left="34"/>
              <w:rPr>
                <w:rFonts w:ascii="Aptos" w:hAnsi="Aptos"/>
                <w:sz w:val="22"/>
                <w:szCs w:val="22"/>
              </w:rPr>
            </w:pPr>
            <w:r>
              <w:rPr>
                <w:rFonts w:ascii="Aptos" w:hAnsi="Aptos"/>
                <w:sz w:val="22"/>
                <w:szCs w:val="22"/>
              </w:rPr>
              <w:t>Ability to deal with sensitive and confidential information.</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27FB97F4" w14:textId="3E5DDA2D" w:rsidR="007C4AAF" w:rsidRDefault="007C4AA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7A01293A" w14:textId="77777777" w:rsidR="007C4AAF" w:rsidRDefault="007C4AAF" w:rsidP="00E44521">
            <w:pPr>
              <w:jc w:val="center"/>
              <w:rPr>
                <w:rFonts w:ascii="Aptos" w:hAnsi="Aptos"/>
                <w:sz w:val="22"/>
                <w:szCs w:val="22"/>
              </w:rPr>
            </w:pPr>
          </w:p>
        </w:tc>
      </w:tr>
      <w:tr w:rsidR="00E24A85" w14:paraId="4309E70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4EF022DB" w14:textId="4BBC15B0" w:rsidR="00E24A85" w:rsidRPr="00610BE8" w:rsidRDefault="00AB24CD" w:rsidP="003C6191">
            <w:pPr>
              <w:pStyle w:val="ListParagraph"/>
              <w:ind w:left="34"/>
              <w:rPr>
                <w:rFonts w:ascii="Aptos" w:hAnsi="Aptos"/>
                <w:sz w:val="22"/>
                <w:szCs w:val="22"/>
              </w:rPr>
            </w:pPr>
            <w:r>
              <w:rPr>
                <w:rFonts w:ascii="Aptos" w:hAnsi="Aptos"/>
                <w:sz w:val="22"/>
                <w:szCs w:val="22"/>
              </w:rPr>
              <w:t>Experience of using EMIS Web.</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6D760E3D" w14:textId="17F37418" w:rsidR="00E24A85" w:rsidRDefault="007C4AA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650D1C77" w14:textId="70D0DE77" w:rsidR="00E24A85" w:rsidRDefault="00E24A85" w:rsidP="00E44521">
            <w:pPr>
              <w:jc w:val="center"/>
              <w:rPr>
                <w:rFonts w:ascii="Aptos" w:hAnsi="Aptos"/>
                <w:sz w:val="22"/>
                <w:szCs w:val="22"/>
              </w:rPr>
            </w:pPr>
          </w:p>
        </w:tc>
      </w:tr>
      <w:tr w:rsidR="007C4AAF" w14:paraId="6F5BAC5D"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1213CBAA" w14:textId="707E34C9" w:rsidR="007C4AAF" w:rsidRDefault="00FA24F4" w:rsidP="003C6191">
            <w:pPr>
              <w:pStyle w:val="ListParagraph"/>
              <w:ind w:left="34"/>
              <w:rPr>
                <w:rFonts w:ascii="Aptos" w:hAnsi="Aptos"/>
                <w:sz w:val="22"/>
                <w:szCs w:val="22"/>
              </w:rPr>
            </w:pPr>
            <w:r>
              <w:rPr>
                <w:rFonts w:ascii="Aptos" w:hAnsi="Aptos"/>
                <w:sz w:val="22"/>
                <w:szCs w:val="22"/>
              </w:rPr>
              <w:t>Previous experience of working in a healthcare environment.</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1C78FC6C" w14:textId="70BBD46A" w:rsidR="007C4AAF" w:rsidRDefault="007C4AAF"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68786F88" w14:textId="77777777" w:rsidR="007C4AAF" w:rsidRDefault="007C4AAF" w:rsidP="00E44521">
            <w:pPr>
              <w:jc w:val="center"/>
              <w:rPr>
                <w:rFonts w:ascii="Aptos" w:hAnsi="Aptos"/>
                <w:sz w:val="22"/>
                <w:szCs w:val="22"/>
              </w:rPr>
            </w:pPr>
          </w:p>
        </w:tc>
      </w:tr>
      <w:tr w:rsidR="000A29B3" w14:paraId="5CBB75A7"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42DA59E" w14:textId="3BB4E6A6" w:rsidR="000A29B3" w:rsidRDefault="00AB24CD" w:rsidP="003C6191">
            <w:pPr>
              <w:pStyle w:val="ListParagraph"/>
              <w:ind w:left="34"/>
              <w:rPr>
                <w:rFonts w:ascii="Aptos" w:hAnsi="Aptos"/>
                <w:sz w:val="22"/>
                <w:szCs w:val="22"/>
              </w:rPr>
            </w:pPr>
            <w:r>
              <w:rPr>
                <w:rFonts w:ascii="Aptos" w:hAnsi="Aptos"/>
                <w:sz w:val="22"/>
                <w:szCs w:val="22"/>
              </w:rPr>
              <w:t>Ability to work autonomously and initiate / self-direct own workload.</w:t>
            </w:r>
          </w:p>
        </w:tc>
        <w:tc>
          <w:tcPr>
            <w:tcW w:w="1481" w:type="dxa"/>
            <w:gridSpan w:val="3"/>
            <w:tcBorders>
              <w:left w:val="single" w:sz="4" w:space="0" w:color="auto"/>
              <w:bottom w:val="single" w:sz="4" w:space="0" w:color="auto"/>
              <w:right w:val="single" w:sz="4" w:space="0" w:color="auto"/>
            </w:tcBorders>
            <w:shd w:val="clear" w:color="auto" w:fill="FFFFFF" w:themeFill="background1"/>
            <w:vAlign w:val="center"/>
          </w:tcPr>
          <w:p w14:paraId="06376EBA" w14:textId="525BB330" w:rsidR="000A29B3" w:rsidRDefault="000A29B3" w:rsidP="00E44521">
            <w:pPr>
              <w:jc w:val="center"/>
              <w:rPr>
                <w:rFonts w:ascii="Aptos" w:hAnsi="Aptos"/>
                <w:sz w:val="22"/>
                <w:szCs w:val="22"/>
              </w:rPr>
            </w:pPr>
            <w:r>
              <w:rPr>
                <w:rFonts w:ascii="Aptos" w:hAnsi="Aptos"/>
                <w:sz w:val="22"/>
                <w:szCs w:val="22"/>
              </w:rPr>
              <w:t>X</w:t>
            </w:r>
          </w:p>
        </w:tc>
        <w:tc>
          <w:tcPr>
            <w:tcW w:w="1487" w:type="dxa"/>
            <w:tcBorders>
              <w:left w:val="single" w:sz="4" w:space="0" w:color="auto"/>
              <w:bottom w:val="single" w:sz="4" w:space="0" w:color="auto"/>
              <w:right w:val="single" w:sz="4" w:space="0" w:color="auto"/>
            </w:tcBorders>
            <w:shd w:val="clear" w:color="auto" w:fill="FFFFFF" w:themeFill="background1"/>
            <w:vAlign w:val="center"/>
          </w:tcPr>
          <w:p w14:paraId="179F7E42" w14:textId="77777777" w:rsidR="000A29B3" w:rsidRDefault="000A29B3" w:rsidP="00E44521">
            <w:pPr>
              <w:jc w:val="center"/>
              <w:rPr>
                <w:rFonts w:ascii="Aptos" w:hAnsi="Aptos"/>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56DA42D7" w:rsidR="005425B7" w:rsidRDefault="005425B7" w:rsidP="007F05A1">
      <w:pPr>
        <w:ind w:right="95"/>
        <w:rPr>
          <w:rFonts w:ascii="Aptos" w:hAnsi="Aptos"/>
          <w:b/>
          <w:bCs/>
          <w:color w:val="1D2B4A" w:themeColor="text2"/>
          <w:sz w:val="22"/>
          <w:szCs w:val="22"/>
        </w:rPr>
      </w:pPr>
      <w:r>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2CCA" w14:textId="77777777" w:rsidR="004A7347" w:rsidRDefault="004A7347" w:rsidP="00012C15">
      <w:pPr>
        <w:spacing w:after="0" w:line="240" w:lineRule="auto"/>
      </w:pPr>
      <w:r>
        <w:separator/>
      </w:r>
    </w:p>
  </w:endnote>
  <w:endnote w:type="continuationSeparator" w:id="0">
    <w:p w14:paraId="5177C3B1" w14:textId="77777777" w:rsidR="004A7347" w:rsidRDefault="004A7347"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446D" w14:textId="77777777" w:rsidR="004A7347" w:rsidRDefault="004A7347" w:rsidP="00012C15">
      <w:pPr>
        <w:spacing w:after="0" w:line="240" w:lineRule="auto"/>
      </w:pPr>
      <w:r>
        <w:separator/>
      </w:r>
    </w:p>
  </w:footnote>
  <w:footnote w:type="continuationSeparator" w:id="0">
    <w:p w14:paraId="3CD5115C" w14:textId="77777777" w:rsidR="004A7347" w:rsidRDefault="004A7347"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8240"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552"/>
    <w:multiLevelType w:val="hybridMultilevel"/>
    <w:tmpl w:val="620E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FE2F97"/>
    <w:multiLevelType w:val="multilevel"/>
    <w:tmpl w:val="BE88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3909487">
    <w:abstractNumId w:val="0"/>
  </w:num>
  <w:num w:numId="2" w16cid:durableId="3921999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06CD1"/>
    <w:rsid w:val="000122E7"/>
    <w:rsid w:val="00012C15"/>
    <w:rsid w:val="000147D2"/>
    <w:rsid w:val="00023A2B"/>
    <w:rsid w:val="000251AD"/>
    <w:rsid w:val="00066885"/>
    <w:rsid w:val="000917EB"/>
    <w:rsid w:val="000A29B3"/>
    <w:rsid w:val="000B0918"/>
    <w:rsid w:val="000C32D2"/>
    <w:rsid w:val="000E2174"/>
    <w:rsid w:val="000F40D8"/>
    <w:rsid w:val="000F4418"/>
    <w:rsid w:val="00125193"/>
    <w:rsid w:val="00125B22"/>
    <w:rsid w:val="00132636"/>
    <w:rsid w:val="00151145"/>
    <w:rsid w:val="001625C0"/>
    <w:rsid w:val="00165AC0"/>
    <w:rsid w:val="00166A8E"/>
    <w:rsid w:val="001770D8"/>
    <w:rsid w:val="00184FA9"/>
    <w:rsid w:val="001D1885"/>
    <w:rsid w:val="001F5F9C"/>
    <w:rsid w:val="001F6C3A"/>
    <w:rsid w:val="001F747F"/>
    <w:rsid w:val="00204572"/>
    <w:rsid w:val="00215A85"/>
    <w:rsid w:val="0023682F"/>
    <w:rsid w:val="0025127A"/>
    <w:rsid w:val="00260AB8"/>
    <w:rsid w:val="002742B7"/>
    <w:rsid w:val="00275760"/>
    <w:rsid w:val="0029298D"/>
    <w:rsid w:val="002F3847"/>
    <w:rsid w:val="00316C93"/>
    <w:rsid w:val="003442D2"/>
    <w:rsid w:val="00387233"/>
    <w:rsid w:val="003905A8"/>
    <w:rsid w:val="003A1ED3"/>
    <w:rsid w:val="003C6191"/>
    <w:rsid w:val="0041088E"/>
    <w:rsid w:val="00444F52"/>
    <w:rsid w:val="004A2E69"/>
    <w:rsid w:val="004A7347"/>
    <w:rsid w:val="004D0520"/>
    <w:rsid w:val="004D3484"/>
    <w:rsid w:val="004E4764"/>
    <w:rsid w:val="004F2854"/>
    <w:rsid w:val="00535947"/>
    <w:rsid w:val="0053642B"/>
    <w:rsid w:val="005406E0"/>
    <w:rsid w:val="005425B7"/>
    <w:rsid w:val="0054780E"/>
    <w:rsid w:val="00563FCD"/>
    <w:rsid w:val="0057509D"/>
    <w:rsid w:val="005C3DAF"/>
    <w:rsid w:val="005C6F7C"/>
    <w:rsid w:val="00610BE8"/>
    <w:rsid w:val="00683480"/>
    <w:rsid w:val="00693E8C"/>
    <w:rsid w:val="006B234A"/>
    <w:rsid w:val="006B2B0F"/>
    <w:rsid w:val="006B4C1F"/>
    <w:rsid w:val="006D1DE2"/>
    <w:rsid w:val="00701A95"/>
    <w:rsid w:val="007235C9"/>
    <w:rsid w:val="00744441"/>
    <w:rsid w:val="00785C75"/>
    <w:rsid w:val="007A4654"/>
    <w:rsid w:val="007C4AAF"/>
    <w:rsid w:val="007F05A1"/>
    <w:rsid w:val="00830456"/>
    <w:rsid w:val="0084115C"/>
    <w:rsid w:val="0084617F"/>
    <w:rsid w:val="008723B7"/>
    <w:rsid w:val="00873D5E"/>
    <w:rsid w:val="00894554"/>
    <w:rsid w:val="008977A2"/>
    <w:rsid w:val="00897F83"/>
    <w:rsid w:val="008B2151"/>
    <w:rsid w:val="008B4038"/>
    <w:rsid w:val="00903983"/>
    <w:rsid w:val="00904B7A"/>
    <w:rsid w:val="0094331B"/>
    <w:rsid w:val="00987F9E"/>
    <w:rsid w:val="009945C4"/>
    <w:rsid w:val="009A359D"/>
    <w:rsid w:val="009A64B3"/>
    <w:rsid w:val="009B2F69"/>
    <w:rsid w:val="009B75D4"/>
    <w:rsid w:val="009F33A7"/>
    <w:rsid w:val="00A008AA"/>
    <w:rsid w:val="00A31654"/>
    <w:rsid w:val="00A327FF"/>
    <w:rsid w:val="00A37192"/>
    <w:rsid w:val="00A50602"/>
    <w:rsid w:val="00A622EC"/>
    <w:rsid w:val="00A67044"/>
    <w:rsid w:val="00AB24CD"/>
    <w:rsid w:val="00AC53D7"/>
    <w:rsid w:val="00AE0562"/>
    <w:rsid w:val="00AF6195"/>
    <w:rsid w:val="00B209B1"/>
    <w:rsid w:val="00B32598"/>
    <w:rsid w:val="00B637C0"/>
    <w:rsid w:val="00B93611"/>
    <w:rsid w:val="00C043EE"/>
    <w:rsid w:val="00C34169"/>
    <w:rsid w:val="00C76BC6"/>
    <w:rsid w:val="00C92E10"/>
    <w:rsid w:val="00C94168"/>
    <w:rsid w:val="00CA60A5"/>
    <w:rsid w:val="00CF04E0"/>
    <w:rsid w:val="00D25799"/>
    <w:rsid w:val="00D40F1F"/>
    <w:rsid w:val="00D44A59"/>
    <w:rsid w:val="00DD6E04"/>
    <w:rsid w:val="00E24A85"/>
    <w:rsid w:val="00E353B1"/>
    <w:rsid w:val="00E44521"/>
    <w:rsid w:val="00E4516F"/>
    <w:rsid w:val="00ED19F9"/>
    <w:rsid w:val="00F01760"/>
    <w:rsid w:val="00F21D42"/>
    <w:rsid w:val="00F21EED"/>
    <w:rsid w:val="00FA24F4"/>
    <w:rsid w:val="00FB1B64"/>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5" ma:contentTypeDescription="Create a new document." ma:contentTypeScope="" ma:versionID="8501bb8ae3d5e6a004b79db0e0984476">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f1f5c7b29139a08b04a910e621430281"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907F0-8A5C-41CE-942F-8536B4E99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237E9-E9FA-407B-B00B-C5B234E2A0E4}">
  <ds:schemaRefs>
    <ds:schemaRef ds:uri="http://schemas.microsoft.com/sharepoint/v3/contenttype/forms"/>
  </ds:schemaRefs>
</ds:datastoreItem>
</file>

<file path=customXml/itemProps3.xml><?xml version="1.0" encoding="utf-8"?>
<ds:datastoreItem xmlns:ds="http://schemas.openxmlformats.org/officeDocument/2006/customXml" ds:itemID="{13164EF3-AE5A-4A79-B8B6-1B44E6474614}">
  <ds:schemaRefs>
    <ds:schemaRef ds:uri="http://schemas.microsoft.com/office/2006/metadata/properties"/>
    <ds:schemaRef ds:uri="http://schemas.microsoft.com/office/infopath/2007/PartnerControls"/>
    <ds:schemaRef ds:uri="0b81c47e-567b-4327-8474-731a874d4fef"/>
    <ds:schemaRef ds:uri="8ec6c5d7-cbc4-4450-9f2d-a5cf26a51c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2984</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2</cp:revision>
  <dcterms:created xsi:type="dcterms:W3CDTF">2026-05-22T14:04:00Z</dcterms:created>
  <dcterms:modified xsi:type="dcterms:W3CDTF">2026-05-22T14:04:00Z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