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B586" w14:textId="403543B8" w:rsidR="00F00E33" w:rsidRPr="00172578" w:rsidRDefault="00F00E33">
      <w:pPr>
        <w:rPr>
          <w:rFonts w:asciiTheme="majorHAnsi" w:hAnsiTheme="majorHAnsi" w:cstheme="majorHAnsi"/>
        </w:rPr>
      </w:pPr>
    </w:p>
    <w:p w14:paraId="0CDFE501" w14:textId="77777777" w:rsidR="00654EC0" w:rsidRPr="00172578" w:rsidRDefault="00654EC0" w:rsidP="00654EC0">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46114BC" w14:textId="77777777" w:rsidR="00654EC0" w:rsidRPr="00172578" w:rsidRDefault="00654EC0" w:rsidP="00654EC0">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0B82AE77" wp14:editId="2F6BC1DB">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AB875" id="Straight Connector 428560316" o:spid="_x0000_s1026" style="position:absolute;z-index:251696128;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1B651AB5" w14:textId="77777777" w:rsidR="00654EC0" w:rsidRPr="00172578" w:rsidRDefault="00654EC0" w:rsidP="00654EC0">
      <w:pPr>
        <w:spacing w:after="0" w:line="288" w:lineRule="auto"/>
        <w:rPr>
          <w:rFonts w:cs="Arial"/>
          <w:b/>
          <w:color w:val="25A7A1"/>
          <w:sz w:val="24"/>
          <w:szCs w:val="24"/>
        </w:rPr>
      </w:pPr>
    </w:p>
    <w:p w14:paraId="10BE6441" w14:textId="18B3B9C0" w:rsidR="00654EC0" w:rsidRPr="00172578" w:rsidRDefault="00654EC0" w:rsidP="00654EC0">
      <w:pPr>
        <w:spacing w:after="0" w:line="288" w:lineRule="auto"/>
        <w:rPr>
          <w:rFonts w:cs="Arial"/>
          <w:b/>
          <w:sz w:val="28"/>
          <w:szCs w:val="28"/>
        </w:rPr>
      </w:pPr>
      <w:r w:rsidRPr="00172578">
        <w:rPr>
          <w:rFonts w:cs="Arial"/>
          <w:b/>
          <w:color w:val="25A7A1"/>
          <w:sz w:val="28"/>
          <w:szCs w:val="28"/>
        </w:rPr>
        <w:t>Job Title:</w:t>
      </w:r>
      <w:r w:rsidRPr="00172578">
        <w:rPr>
          <w:rFonts w:cs="Arial"/>
          <w:b/>
          <w:sz w:val="28"/>
          <w:szCs w:val="28"/>
        </w:rPr>
        <w:t xml:space="preserve"> </w:t>
      </w:r>
      <w:r>
        <w:rPr>
          <w:rFonts w:cs="Arial"/>
          <w:b/>
          <w:sz w:val="28"/>
          <w:szCs w:val="28"/>
        </w:rPr>
        <w:t>Salaried</w:t>
      </w:r>
      <w:r w:rsidR="007674CB">
        <w:rPr>
          <w:rFonts w:cs="Arial"/>
          <w:b/>
          <w:sz w:val="28"/>
          <w:szCs w:val="28"/>
        </w:rPr>
        <w:t xml:space="preserve"> / Bank</w:t>
      </w:r>
      <w:r>
        <w:rPr>
          <w:rFonts w:cs="Arial"/>
          <w:b/>
          <w:sz w:val="28"/>
          <w:szCs w:val="28"/>
        </w:rPr>
        <w:t xml:space="preserve"> GP </w:t>
      </w:r>
      <w:r w:rsidRPr="00172578">
        <w:rPr>
          <w:rFonts w:cs="Arial"/>
          <w:b/>
          <w:sz w:val="28"/>
          <w:szCs w:val="28"/>
        </w:rPr>
        <w:tab/>
      </w:r>
      <w:r w:rsidRPr="00172578">
        <w:rPr>
          <w:rFonts w:cs="Arial"/>
          <w:b/>
          <w:sz w:val="28"/>
          <w:szCs w:val="28"/>
        </w:rPr>
        <w:tab/>
      </w:r>
    </w:p>
    <w:p w14:paraId="7318C490" w14:textId="71DAE05E" w:rsidR="00654EC0" w:rsidRPr="00172578" w:rsidRDefault="00654EC0" w:rsidP="00654EC0">
      <w:pPr>
        <w:spacing w:after="0" w:line="288" w:lineRule="auto"/>
        <w:ind w:left="2160" w:hanging="2160"/>
        <w:rPr>
          <w:rFonts w:cs="Arial"/>
          <w:sz w:val="28"/>
          <w:szCs w:val="28"/>
        </w:rPr>
      </w:pPr>
      <w:r w:rsidRPr="00172578">
        <w:rPr>
          <w:rFonts w:cs="Arial"/>
          <w:b/>
          <w:color w:val="25A7A1"/>
          <w:sz w:val="28"/>
          <w:szCs w:val="28"/>
        </w:rPr>
        <w:t>Based:</w:t>
      </w:r>
      <w:r>
        <w:rPr>
          <w:rFonts w:cs="Arial"/>
          <w:b/>
          <w:sz w:val="28"/>
          <w:szCs w:val="28"/>
        </w:rPr>
        <w:t xml:space="preserve"> </w:t>
      </w:r>
      <w:r w:rsidR="00C50554">
        <w:rPr>
          <w:rFonts w:cs="Arial"/>
          <w:b/>
          <w:sz w:val="28"/>
          <w:szCs w:val="28"/>
        </w:rPr>
        <w:t>Opportunities i</w:t>
      </w:r>
      <w:r>
        <w:rPr>
          <w:rFonts w:cs="Arial"/>
          <w:b/>
          <w:sz w:val="28"/>
          <w:szCs w:val="28"/>
        </w:rPr>
        <w:t xml:space="preserve">n our OOH and EA services </w:t>
      </w:r>
    </w:p>
    <w:p w14:paraId="790561C5" w14:textId="11E8950E" w:rsidR="00654EC0" w:rsidRPr="00172578" w:rsidRDefault="00654EC0" w:rsidP="00C50554">
      <w:pPr>
        <w:rPr>
          <w:rFonts w:cs="Arial"/>
          <w:sz w:val="24"/>
          <w:szCs w:val="24"/>
        </w:rPr>
      </w:pPr>
      <w:r w:rsidRPr="00172578">
        <w:rPr>
          <w:rFonts w:cs="Arial"/>
          <w:b/>
          <w:color w:val="25A7A1"/>
          <w:sz w:val="28"/>
          <w:szCs w:val="28"/>
        </w:rPr>
        <w:t>Hours:</w:t>
      </w:r>
      <w:r w:rsidRPr="00172578">
        <w:rPr>
          <w:rFonts w:cs="Arial"/>
          <w:color w:val="25A7A1"/>
          <w:sz w:val="28"/>
          <w:szCs w:val="28"/>
        </w:rPr>
        <w:t xml:space="preserve"> </w:t>
      </w:r>
      <w:r w:rsidRPr="00654EC0">
        <w:rPr>
          <w:rFonts w:cs="Arial"/>
          <w:b/>
          <w:bCs/>
          <w:sz w:val="28"/>
          <w:szCs w:val="28"/>
        </w:rPr>
        <w:t xml:space="preserve">Variable </w:t>
      </w:r>
      <w:r w:rsidRPr="00654EC0">
        <w:rPr>
          <w:rFonts w:cs="Arial"/>
          <w:sz w:val="28"/>
          <w:szCs w:val="28"/>
        </w:rPr>
        <w:tab/>
      </w:r>
      <w:r w:rsidRPr="00172578">
        <w:rPr>
          <w:rFonts w:cs="Arial"/>
          <w:sz w:val="28"/>
          <w:szCs w:val="28"/>
        </w:rPr>
        <w:tab/>
      </w:r>
      <w:r w:rsidRPr="00172578">
        <w:rPr>
          <w:rFonts w:cs="Arial"/>
          <w:sz w:val="28"/>
          <w:szCs w:val="28"/>
        </w:rPr>
        <w:br/>
      </w:r>
      <w:r w:rsidRPr="00172578">
        <w:rPr>
          <w:rFonts w:cs="Arial"/>
          <w:sz w:val="24"/>
          <w:szCs w:val="24"/>
        </w:rPr>
        <w:tab/>
      </w:r>
    </w:p>
    <w:p w14:paraId="5E84BB80" w14:textId="77777777" w:rsidR="00654EC0" w:rsidRPr="00172578" w:rsidRDefault="00654EC0" w:rsidP="00654EC0">
      <w:pPr>
        <w:pStyle w:val="BodyText"/>
        <w:rPr>
          <w:sz w:val="20"/>
        </w:rPr>
      </w:pPr>
    </w:p>
    <w:tbl>
      <w:tblPr>
        <w:tblStyle w:val="TableGrid"/>
        <w:tblW w:w="0" w:type="auto"/>
        <w:tblLook w:val="04A0" w:firstRow="1" w:lastRow="0" w:firstColumn="1" w:lastColumn="0" w:noHBand="0" w:noVBand="1"/>
      </w:tblPr>
      <w:tblGrid>
        <w:gridCol w:w="9026"/>
      </w:tblGrid>
      <w:tr w:rsidR="00654EC0" w:rsidRPr="00172578" w14:paraId="712F8AE5" w14:textId="77777777" w:rsidTr="00F3123E">
        <w:tc>
          <w:tcPr>
            <w:tcW w:w="9750" w:type="dxa"/>
            <w:tcBorders>
              <w:top w:val="nil"/>
              <w:left w:val="nil"/>
              <w:bottom w:val="nil"/>
              <w:right w:val="nil"/>
            </w:tcBorders>
            <w:shd w:val="clear" w:color="auto" w:fill="25A7A1"/>
          </w:tcPr>
          <w:p w14:paraId="2519FDEF" w14:textId="77777777" w:rsidR="00654EC0" w:rsidRPr="00172578" w:rsidRDefault="00654EC0" w:rsidP="00F3123E">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654EC0" w:rsidRPr="00172578" w14:paraId="04E28B48" w14:textId="77777777" w:rsidTr="00F3123E">
        <w:tc>
          <w:tcPr>
            <w:tcW w:w="9750" w:type="dxa"/>
            <w:tcBorders>
              <w:top w:val="nil"/>
              <w:left w:val="nil"/>
              <w:bottom w:val="nil"/>
              <w:right w:val="nil"/>
            </w:tcBorders>
          </w:tcPr>
          <w:p w14:paraId="47F06190" w14:textId="77777777" w:rsidR="00654EC0" w:rsidRPr="0028304E" w:rsidRDefault="00654EC0" w:rsidP="00F3123E">
            <w:pPr>
              <w:autoSpaceDE w:val="0"/>
              <w:autoSpaceDN w:val="0"/>
              <w:jc w:val="both"/>
              <w:rPr>
                <w:rFonts w:asciiTheme="majorHAnsi" w:hAnsiTheme="majorHAnsi" w:cstheme="majorHAnsi"/>
                <w:lang w:val="en-GB"/>
              </w:rPr>
            </w:pPr>
          </w:p>
          <w:p w14:paraId="6BDB9A37" w14:textId="77777777"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To carry out medical services with due care and attention using skills and experience in accordance with good medical practice as set out in the GMC’s Good Medical Practice (2013).  Clinical assessment of patients, formulation of a differential diagnosis, investigation (including appropriate referral) and care plan/ management. </w:t>
            </w:r>
          </w:p>
          <w:p w14:paraId="62B82611" w14:textId="77777777" w:rsidR="00654EC0" w:rsidRPr="0028304E" w:rsidRDefault="00654EC0" w:rsidP="00F3123E">
            <w:pPr>
              <w:rPr>
                <w:rFonts w:asciiTheme="majorHAnsi" w:hAnsiTheme="majorHAnsi" w:cstheme="majorHAnsi"/>
              </w:rPr>
            </w:pPr>
          </w:p>
          <w:p w14:paraId="4D993E34" w14:textId="77777777" w:rsidR="00654EC0" w:rsidRPr="0028304E" w:rsidRDefault="00654EC0" w:rsidP="00F3123E">
            <w:pPr>
              <w:rPr>
                <w:rFonts w:asciiTheme="majorHAnsi" w:hAnsiTheme="majorHAnsi" w:cstheme="majorHAnsi"/>
              </w:rPr>
            </w:pPr>
            <w:r w:rsidRPr="0028304E">
              <w:rPr>
                <w:rFonts w:asciiTheme="majorHAnsi" w:hAnsiTheme="majorHAnsi" w:cstheme="majorHAnsi"/>
              </w:rPr>
              <w:t xml:space="preserve">OOH services.  </w:t>
            </w:r>
          </w:p>
          <w:p w14:paraId="0AF43D8A" w14:textId="77777777" w:rsidR="00654EC0" w:rsidRPr="0028304E" w:rsidRDefault="00654EC0" w:rsidP="00F3123E">
            <w:pPr>
              <w:ind w:right="-142"/>
              <w:contextualSpacing/>
              <w:rPr>
                <w:rFonts w:asciiTheme="majorHAnsi" w:hAnsiTheme="majorHAnsi" w:cstheme="majorHAnsi"/>
              </w:rPr>
            </w:pPr>
            <w:r w:rsidRPr="0028304E">
              <w:rPr>
                <w:rFonts w:asciiTheme="majorHAnsi" w:hAnsiTheme="majorHAnsi" w:cstheme="majorHAnsi"/>
              </w:rPr>
              <w:t xml:space="preserve">Provision of </w:t>
            </w:r>
            <w:proofErr w:type="gramStart"/>
            <w:r w:rsidRPr="0028304E">
              <w:rPr>
                <w:rFonts w:asciiTheme="majorHAnsi" w:hAnsiTheme="majorHAnsi" w:cstheme="majorHAnsi"/>
              </w:rPr>
              <w:t>a high</w:t>
            </w:r>
            <w:proofErr w:type="gramEnd"/>
            <w:r w:rsidRPr="0028304E">
              <w:rPr>
                <w:rFonts w:asciiTheme="majorHAnsi" w:hAnsiTheme="majorHAnsi" w:cstheme="majorHAnsi"/>
              </w:rPr>
              <w:t xml:space="preserve"> quality holistic clinical care aligned with current healthcare standards.  </w:t>
            </w:r>
          </w:p>
          <w:p w14:paraId="56E99925" w14:textId="77777777" w:rsidR="00654EC0" w:rsidRPr="0028304E" w:rsidRDefault="00654EC0" w:rsidP="00F3123E">
            <w:pPr>
              <w:jc w:val="both"/>
              <w:rPr>
                <w:rFonts w:asciiTheme="majorHAnsi" w:hAnsiTheme="majorHAnsi" w:cstheme="majorHAnsi"/>
              </w:rPr>
            </w:pPr>
            <w:r w:rsidRPr="0028304E">
              <w:rPr>
                <w:rFonts w:asciiTheme="majorHAnsi" w:hAnsiTheme="majorHAnsi" w:cstheme="majorHAnsi"/>
              </w:rPr>
              <w:t xml:space="preserve">The patients in the </w:t>
            </w:r>
            <w:proofErr w:type="gramStart"/>
            <w:r w:rsidRPr="0028304E">
              <w:rPr>
                <w:rFonts w:asciiTheme="majorHAnsi" w:hAnsiTheme="majorHAnsi" w:cstheme="majorHAnsi"/>
              </w:rPr>
              <w:t>out of hours</w:t>
            </w:r>
            <w:proofErr w:type="gramEnd"/>
            <w:r w:rsidRPr="0028304E">
              <w:rPr>
                <w:rFonts w:asciiTheme="majorHAnsi" w:hAnsiTheme="majorHAnsi" w:cstheme="majorHAnsi"/>
              </w:rPr>
              <w:t xml:space="preserve"> service are triaged first through NHS111 (CAS) </w:t>
            </w:r>
            <w:proofErr w:type="gramStart"/>
            <w:r w:rsidRPr="0028304E">
              <w:rPr>
                <w:rFonts w:asciiTheme="majorHAnsi" w:hAnsiTheme="majorHAnsi" w:cstheme="majorHAnsi"/>
              </w:rPr>
              <w:t>Pathways</w:t>
            </w:r>
            <w:proofErr w:type="gramEnd"/>
            <w:r w:rsidRPr="0028304E">
              <w:rPr>
                <w:rFonts w:asciiTheme="majorHAnsi" w:hAnsiTheme="majorHAnsi" w:cstheme="majorHAnsi"/>
              </w:rPr>
              <w:t xml:space="preserve"> so we are mostly dealing with acute undifferentiated illness and exacerbation of long-term conditions.  This often involves managing complex co-morbidities and ensuring continuity of care to appropriate patients.  The other aspects of work include some medicines management and occasional urgent test management.</w:t>
            </w:r>
          </w:p>
          <w:p w14:paraId="5AA4FB41" w14:textId="77777777" w:rsidR="00654EC0" w:rsidRPr="0028304E" w:rsidRDefault="00654EC0" w:rsidP="00F3123E">
            <w:pPr>
              <w:rPr>
                <w:rFonts w:asciiTheme="majorHAnsi" w:hAnsiTheme="majorHAnsi" w:cstheme="majorHAnsi"/>
              </w:rPr>
            </w:pPr>
          </w:p>
          <w:p w14:paraId="0647CC27" w14:textId="77777777" w:rsidR="00654EC0" w:rsidRPr="0028304E" w:rsidRDefault="00654EC0" w:rsidP="00F3123E">
            <w:pPr>
              <w:rPr>
                <w:rFonts w:asciiTheme="majorHAnsi" w:hAnsiTheme="majorHAnsi" w:cstheme="majorHAnsi"/>
              </w:rPr>
            </w:pPr>
            <w:r w:rsidRPr="0028304E">
              <w:rPr>
                <w:rFonts w:asciiTheme="majorHAnsi" w:hAnsiTheme="majorHAnsi" w:cstheme="majorHAnsi"/>
              </w:rPr>
              <w:t xml:space="preserve">111 First Clinical Assessment Service clinically assesses patients following </w:t>
            </w:r>
            <w:proofErr w:type="gramStart"/>
            <w:r w:rsidRPr="0028304E">
              <w:rPr>
                <w:rFonts w:asciiTheme="majorHAnsi" w:hAnsiTheme="majorHAnsi" w:cstheme="majorHAnsi"/>
              </w:rPr>
              <w:t>a</w:t>
            </w:r>
            <w:proofErr w:type="gramEnd"/>
            <w:r w:rsidRPr="0028304E">
              <w:rPr>
                <w:rFonts w:asciiTheme="majorHAnsi" w:hAnsiTheme="majorHAnsi" w:cstheme="majorHAnsi"/>
              </w:rPr>
              <w:t xml:space="preserve"> NHS 111(CAS) intervention with the aim of deflecting unnecessary ED attendances.</w:t>
            </w:r>
          </w:p>
          <w:p w14:paraId="0B6F97FD" w14:textId="77777777" w:rsidR="00654EC0" w:rsidRPr="00172578" w:rsidRDefault="00654EC0" w:rsidP="00F3123E">
            <w:pPr>
              <w:jc w:val="both"/>
              <w:rPr>
                <w:rFonts w:cstheme="minorHAnsi"/>
                <w:lang w:val="en-GB"/>
              </w:rPr>
            </w:pPr>
          </w:p>
          <w:p w14:paraId="532671A4" w14:textId="77777777" w:rsidR="00654EC0" w:rsidRPr="00172578" w:rsidRDefault="00654EC0" w:rsidP="00F3123E">
            <w:pPr>
              <w:jc w:val="both"/>
              <w:rPr>
                <w:rFonts w:cstheme="minorHAnsi"/>
                <w:lang w:val="en-GB"/>
              </w:rPr>
            </w:pPr>
          </w:p>
        </w:tc>
      </w:tr>
      <w:tr w:rsidR="00654EC0" w:rsidRPr="00172578" w14:paraId="38BFBB49" w14:textId="77777777" w:rsidTr="00F3123E">
        <w:tc>
          <w:tcPr>
            <w:tcW w:w="9750" w:type="dxa"/>
            <w:tcBorders>
              <w:top w:val="nil"/>
              <w:left w:val="nil"/>
              <w:bottom w:val="nil"/>
              <w:right w:val="nil"/>
            </w:tcBorders>
            <w:shd w:val="clear" w:color="auto" w:fill="25A7A1"/>
          </w:tcPr>
          <w:p w14:paraId="0205EF73" w14:textId="77777777" w:rsidR="00654EC0" w:rsidRPr="00172578" w:rsidRDefault="00654EC0" w:rsidP="00F3123E">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E80B551" w14:textId="77777777" w:rsidR="00654EC0" w:rsidRPr="00172578" w:rsidRDefault="00654EC0" w:rsidP="00654EC0">
      <w:pPr>
        <w:rPr>
          <w:rFonts w:asciiTheme="majorHAnsi" w:hAnsiTheme="majorHAnsi" w:cstheme="majorHAnsi"/>
        </w:rPr>
      </w:pPr>
    </w:p>
    <w:p w14:paraId="1AB8AE15" w14:textId="77777777" w:rsidR="00654EC0" w:rsidRPr="00BE344B" w:rsidRDefault="00654EC0" w:rsidP="00654EC0">
      <w:pPr>
        <w:spacing w:after="0" w:line="240" w:lineRule="auto"/>
        <w:rPr>
          <w:rFonts w:asciiTheme="majorHAnsi" w:hAnsiTheme="majorHAnsi" w:cstheme="majorHAnsi"/>
          <w:sz w:val="24"/>
          <w:szCs w:val="24"/>
        </w:rPr>
      </w:pPr>
      <w:r w:rsidRPr="00BE344B">
        <w:rPr>
          <w:rFonts w:asciiTheme="majorHAnsi" w:hAnsiTheme="majorHAnsi" w:cstheme="majorHAnsi"/>
        </w:rPr>
        <w:t>As a General Practitioner with PC24, you will have the opportunity to build a portfolio of work that is appropriate to your areas of interest and expertise and flexible enough to provide a healthy work-life balance. Having a broad range of services means we can work with our clinical staff to offer variety and a diverse working experience.</w:t>
      </w:r>
    </w:p>
    <w:p w14:paraId="39FB244F" w14:textId="77777777" w:rsidR="00654EC0" w:rsidRDefault="00654EC0" w:rsidP="00654EC0">
      <w:pPr>
        <w:tabs>
          <w:tab w:val="left" w:pos="1615"/>
        </w:tabs>
        <w:rPr>
          <w:rFonts w:asciiTheme="majorHAnsi" w:hAnsiTheme="majorHAnsi" w:cstheme="majorHAnsi"/>
          <w:sz w:val="24"/>
          <w:szCs w:val="24"/>
        </w:rPr>
      </w:pPr>
    </w:p>
    <w:p w14:paraId="459F4B80" w14:textId="77777777" w:rsidR="00C50554" w:rsidRPr="00C50554" w:rsidRDefault="00C50554" w:rsidP="00C50554">
      <w:pPr>
        <w:pStyle w:val="NoSpacing"/>
        <w:numPr>
          <w:ilvl w:val="0"/>
          <w:numId w:val="13"/>
        </w:numPr>
        <w:rPr>
          <w:rFonts w:asciiTheme="majorHAnsi" w:hAnsiTheme="majorHAnsi" w:cstheme="majorHAnsi"/>
        </w:rPr>
      </w:pPr>
      <w:r w:rsidRPr="00C50554">
        <w:rPr>
          <w:rFonts w:asciiTheme="majorHAnsi" w:hAnsiTheme="majorHAnsi" w:cstheme="majorHAnsi"/>
        </w:rPr>
        <w:t>Carry out medical services with due care and attention, using skills and experience in accordance with good medical practice.</w:t>
      </w:r>
    </w:p>
    <w:p w14:paraId="0B203536" w14:textId="77777777" w:rsidR="00C50554" w:rsidRPr="00C50554" w:rsidRDefault="00C50554" w:rsidP="00C50554">
      <w:pPr>
        <w:pStyle w:val="NoSpacing"/>
        <w:numPr>
          <w:ilvl w:val="0"/>
          <w:numId w:val="13"/>
        </w:numPr>
        <w:rPr>
          <w:rFonts w:asciiTheme="majorHAnsi" w:hAnsiTheme="majorHAnsi" w:cstheme="majorHAnsi"/>
        </w:rPr>
      </w:pPr>
      <w:r w:rsidRPr="00C50554">
        <w:rPr>
          <w:rFonts w:asciiTheme="majorHAnsi" w:hAnsiTheme="majorHAnsi" w:cstheme="majorHAnsi"/>
        </w:rPr>
        <w:t xml:space="preserve">Triage patients over the phone and make a clinical decision about appropriate care.  </w:t>
      </w:r>
    </w:p>
    <w:p w14:paraId="6DA60592" w14:textId="77777777" w:rsidR="00C50554" w:rsidRPr="00C50554" w:rsidRDefault="00C50554" w:rsidP="00C50554">
      <w:pPr>
        <w:pStyle w:val="NoSpacing"/>
        <w:numPr>
          <w:ilvl w:val="0"/>
          <w:numId w:val="13"/>
        </w:numPr>
        <w:rPr>
          <w:rFonts w:asciiTheme="majorHAnsi" w:hAnsiTheme="majorHAnsi" w:cstheme="majorHAnsi"/>
        </w:rPr>
      </w:pPr>
      <w:r w:rsidRPr="00C50554">
        <w:rPr>
          <w:rFonts w:asciiTheme="majorHAnsi" w:hAnsiTheme="majorHAnsi" w:cstheme="majorHAnsi"/>
        </w:rPr>
        <w:t>Investigate and diagnose with a care plan/management to follow.</w:t>
      </w:r>
    </w:p>
    <w:p w14:paraId="1530B1A5" w14:textId="77777777" w:rsidR="00C50554" w:rsidRPr="00C50554" w:rsidRDefault="00C50554" w:rsidP="00C50554">
      <w:pPr>
        <w:pStyle w:val="NoSpacing"/>
        <w:numPr>
          <w:ilvl w:val="0"/>
          <w:numId w:val="13"/>
        </w:numPr>
        <w:rPr>
          <w:rFonts w:asciiTheme="majorHAnsi" w:hAnsiTheme="majorHAnsi" w:cstheme="majorHAnsi"/>
        </w:rPr>
      </w:pPr>
      <w:r w:rsidRPr="00C50554">
        <w:rPr>
          <w:rFonts w:asciiTheme="majorHAnsi" w:hAnsiTheme="majorHAnsi" w:cstheme="majorHAnsi"/>
        </w:rPr>
        <w:t>Medicine management and occasional urgent test management.</w:t>
      </w:r>
    </w:p>
    <w:p w14:paraId="081BC74F" w14:textId="77777777" w:rsidR="00C50554" w:rsidRPr="00C50554" w:rsidRDefault="00C50554" w:rsidP="00C50554">
      <w:pPr>
        <w:pStyle w:val="NoSpacing"/>
        <w:numPr>
          <w:ilvl w:val="0"/>
          <w:numId w:val="13"/>
        </w:numPr>
        <w:rPr>
          <w:rFonts w:ascii="Aptos" w:hAnsi="Aptos"/>
        </w:rPr>
      </w:pPr>
      <w:r w:rsidRPr="00C50554">
        <w:rPr>
          <w:rFonts w:asciiTheme="majorHAnsi" w:hAnsiTheme="majorHAnsi" w:cstheme="majorHAnsi"/>
        </w:rPr>
        <w:lastRenderedPageBreak/>
        <w:t>Conduct home visits and face-to-face Urgent Care Centre appointments.</w:t>
      </w:r>
    </w:p>
    <w:p w14:paraId="72ACCBE1" w14:textId="77777777" w:rsidR="00654EC0" w:rsidRDefault="00654EC0" w:rsidP="00654EC0">
      <w:pPr>
        <w:tabs>
          <w:tab w:val="left" w:pos="1615"/>
        </w:tabs>
        <w:rPr>
          <w:rFonts w:asciiTheme="majorHAnsi" w:hAnsiTheme="majorHAnsi" w:cstheme="majorHAnsi"/>
          <w:sz w:val="24"/>
          <w:szCs w:val="24"/>
        </w:rPr>
      </w:pPr>
    </w:p>
    <w:p w14:paraId="6A166721" w14:textId="77777777" w:rsidR="00654EC0" w:rsidRDefault="00654EC0" w:rsidP="00654EC0">
      <w:pPr>
        <w:tabs>
          <w:tab w:val="left" w:pos="1615"/>
        </w:tabs>
        <w:rPr>
          <w:rFonts w:asciiTheme="majorHAnsi" w:hAnsiTheme="majorHAnsi" w:cstheme="majorHAnsi"/>
          <w:sz w:val="24"/>
          <w:szCs w:val="24"/>
        </w:rPr>
      </w:pPr>
      <w:r>
        <w:rPr>
          <w:rFonts w:asciiTheme="majorHAnsi" w:hAnsiTheme="majorHAnsi" w:cstheme="majorHAnsi"/>
          <w:sz w:val="24"/>
          <w:szCs w:val="24"/>
        </w:rPr>
        <w:br/>
      </w:r>
    </w:p>
    <w:p w14:paraId="787F4882" w14:textId="77777777" w:rsidR="00654EC0" w:rsidRPr="00955AA6" w:rsidRDefault="00654EC0" w:rsidP="00654EC0">
      <w:pPr>
        <w:rPr>
          <w:rFonts w:cstheme="minorHAnsi"/>
          <w:b/>
          <w:bCs/>
          <w:sz w:val="48"/>
          <w:szCs w:val="48"/>
        </w:rPr>
      </w:pPr>
      <w:r w:rsidRPr="00955AA6">
        <w:rPr>
          <w:rFonts w:cstheme="minorHAnsi"/>
          <w:b/>
          <w:bCs/>
          <w:sz w:val="48"/>
          <w:szCs w:val="48"/>
        </w:rPr>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654EC0" w:rsidRPr="00172578" w14:paraId="4C92BCA4" w14:textId="77777777" w:rsidTr="00F312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460D962B" w14:textId="77777777" w:rsidR="00654EC0" w:rsidRPr="00172578" w:rsidRDefault="00654EC0" w:rsidP="00F3123E">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1246BBAD"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E9A9D56" w14:textId="77777777" w:rsidR="00654EC0" w:rsidRPr="00172578" w:rsidRDefault="00654EC0" w:rsidP="00F3123E">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r>
      <w:tr w:rsidR="00654EC0" w:rsidRPr="00172578" w14:paraId="33D0785A"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45BB599" w14:textId="4C505F50"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Full GMC Registration and license to practice</w:t>
            </w:r>
          </w:p>
        </w:tc>
        <w:tc>
          <w:tcPr>
            <w:tcW w:w="1094" w:type="dxa"/>
            <w:shd w:val="clear" w:color="auto" w:fill="auto"/>
          </w:tcPr>
          <w:p w14:paraId="3D527624"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1F8B087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80EF541" w14:textId="77777777" w:rsidTr="00F3123E">
        <w:trPr>
          <w:trHeight w:val="547"/>
        </w:trPr>
        <w:tc>
          <w:tcPr>
            <w:cnfStyle w:val="001000000000" w:firstRow="0" w:lastRow="0" w:firstColumn="1" w:lastColumn="0" w:oddVBand="0" w:evenVBand="0" w:oddHBand="0" w:evenHBand="0" w:firstRowFirstColumn="0" w:firstRowLastColumn="0" w:lastRowFirstColumn="0" w:lastRowLastColumn="0"/>
            <w:tcW w:w="6218" w:type="dxa"/>
          </w:tcPr>
          <w:p w14:paraId="5FA5D43C"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Up to date enhanced DBS certificate </w:t>
            </w:r>
          </w:p>
        </w:tc>
        <w:tc>
          <w:tcPr>
            <w:tcW w:w="1094" w:type="dxa"/>
          </w:tcPr>
          <w:p w14:paraId="77CBDCD5"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tcPr>
          <w:p w14:paraId="62E3CBD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3F6C9C60"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50E3A0C5"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 xml:space="preserve">Mandatory training is up to date </w:t>
            </w:r>
          </w:p>
        </w:tc>
        <w:tc>
          <w:tcPr>
            <w:tcW w:w="1094" w:type="dxa"/>
            <w:shd w:val="clear" w:color="auto" w:fill="auto"/>
          </w:tcPr>
          <w:p w14:paraId="479B7D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3328CDD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12737564" w14:textId="77777777" w:rsidTr="00F3123E">
        <w:trPr>
          <w:trHeight w:val="602"/>
        </w:trPr>
        <w:tc>
          <w:tcPr>
            <w:cnfStyle w:val="001000000000" w:firstRow="0" w:lastRow="0" w:firstColumn="1" w:lastColumn="0" w:oddVBand="0" w:evenVBand="0" w:oddHBand="0" w:evenHBand="0" w:firstRowFirstColumn="0" w:firstRowLastColumn="0" w:lastRowFirstColumn="0" w:lastRowLastColumn="0"/>
            <w:tcW w:w="6218" w:type="dxa"/>
          </w:tcPr>
          <w:p w14:paraId="44B7D35C" w14:textId="77777777" w:rsidR="00654EC0" w:rsidRPr="00394410" w:rsidRDefault="00654EC0" w:rsidP="00F3123E">
            <w:pPr>
              <w:widowControl w:val="0"/>
              <w:autoSpaceDE w:val="0"/>
              <w:autoSpaceDN w:val="0"/>
              <w:adjustRightInd w:val="0"/>
              <w:spacing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Understanding of clinical risk management and clinical governance</w:t>
            </w:r>
          </w:p>
        </w:tc>
        <w:tc>
          <w:tcPr>
            <w:tcW w:w="1094" w:type="dxa"/>
          </w:tcPr>
          <w:p w14:paraId="5B344B02"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tcPr>
          <w:p w14:paraId="002E7CB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r>
      <w:tr w:rsidR="00654EC0" w:rsidRPr="00172578" w14:paraId="7121C2D5"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726B28EF" w14:textId="77777777" w:rsidR="00654EC0" w:rsidRPr="00394410" w:rsidRDefault="00654EC0" w:rsidP="00F3123E">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394410">
              <w:rPr>
                <w:rFonts w:asciiTheme="majorHAnsi" w:eastAsiaTheme="minorEastAsia" w:hAnsiTheme="majorHAnsi" w:cstheme="majorHAnsi"/>
                <w:b w:val="0"/>
                <w:bCs w:val="0"/>
                <w:sz w:val="24"/>
                <w:szCs w:val="24"/>
              </w:rPr>
              <w:t>Ability to take independent clinical decisions when necessary and to seek further advice from colleagues as appropriate</w:t>
            </w:r>
          </w:p>
        </w:tc>
        <w:tc>
          <w:tcPr>
            <w:tcW w:w="1094" w:type="dxa"/>
            <w:shd w:val="clear" w:color="auto" w:fill="auto"/>
          </w:tcPr>
          <w:p w14:paraId="140E5C7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eastAsia="Times New Roman" w:cstheme="minorHAnsi"/>
                <w:lang w:val="en-GB"/>
              </w:rPr>
              <w:sym w:font="Wingdings" w:char="F0FE"/>
            </w:r>
          </w:p>
        </w:tc>
        <w:tc>
          <w:tcPr>
            <w:tcW w:w="1156" w:type="dxa"/>
            <w:shd w:val="clear" w:color="auto" w:fill="auto"/>
          </w:tcPr>
          <w:p w14:paraId="05FDB552"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r>
      <w:tr w:rsidR="00654EC0" w:rsidRPr="00172578" w14:paraId="5D87BB9D"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373C607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Ability to manage own time and workload in line with SLA’s</w:t>
            </w:r>
          </w:p>
        </w:tc>
        <w:tc>
          <w:tcPr>
            <w:tcW w:w="1094" w:type="dxa"/>
          </w:tcPr>
          <w:p w14:paraId="224E5FA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tcPr>
          <w:p w14:paraId="33B90F2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7A84F03"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B354B74"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Demonstrate skills in written and spoken English adequate to enable effective communication</w:t>
            </w:r>
          </w:p>
        </w:tc>
        <w:tc>
          <w:tcPr>
            <w:tcW w:w="1094" w:type="dxa"/>
            <w:shd w:val="clear" w:color="auto" w:fill="auto"/>
          </w:tcPr>
          <w:p w14:paraId="069C7DAE"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C8E3C33"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2C590052"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4EEC01C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Excellent interpersonal skills – ability to communicate sensitively</w:t>
            </w:r>
          </w:p>
        </w:tc>
        <w:tc>
          <w:tcPr>
            <w:tcW w:w="1094" w:type="dxa"/>
          </w:tcPr>
          <w:p w14:paraId="4F0DFBE6"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tcPr>
          <w:p w14:paraId="66858C01"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0D160E1"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D6E0A3A"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proofErr w:type="gramStart"/>
            <w:r w:rsidRPr="00394410">
              <w:rPr>
                <w:rFonts w:asciiTheme="majorHAnsi" w:eastAsiaTheme="minorEastAsia" w:hAnsiTheme="majorHAnsi" w:cstheme="majorHAnsi"/>
                <w:b w:val="0"/>
                <w:bCs w:val="0"/>
                <w:sz w:val="24"/>
                <w:szCs w:val="24"/>
              </w:rPr>
              <w:t>Competent</w:t>
            </w:r>
            <w:proofErr w:type="gramEnd"/>
            <w:r w:rsidRPr="00394410">
              <w:rPr>
                <w:rFonts w:asciiTheme="majorHAnsi" w:eastAsiaTheme="minorEastAsia" w:hAnsiTheme="majorHAnsi" w:cstheme="majorHAnsi"/>
                <w:b w:val="0"/>
                <w:bCs w:val="0"/>
                <w:sz w:val="24"/>
                <w:szCs w:val="24"/>
              </w:rPr>
              <w:t xml:space="preserve"> in the use of IT systems including ADASTRA and EMIS systems</w:t>
            </w:r>
          </w:p>
        </w:tc>
        <w:tc>
          <w:tcPr>
            <w:tcW w:w="1094" w:type="dxa"/>
            <w:shd w:val="clear" w:color="auto" w:fill="auto"/>
          </w:tcPr>
          <w:p w14:paraId="318B3501"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447D2A6D"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D1C0E96"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4B7E63F1"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a </w:t>
            </w:r>
            <w:proofErr w:type="gramStart"/>
            <w:r w:rsidRPr="00394410">
              <w:rPr>
                <w:rFonts w:asciiTheme="majorHAnsi" w:eastAsiaTheme="minorEastAsia" w:hAnsiTheme="majorHAnsi" w:cstheme="majorHAnsi"/>
                <w:b w:val="0"/>
                <w:bCs w:val="0"/>
                <w:sz w:val="24"/>
                <w:szCs w:val="24"/>
              </w:rPr>
              <w:t>North West</w:t>
            </w:r>
            <w:proofErr w:type="gramEnd"/>
            <w:r w:rsidRPr="00394410">
              <w:rPr>
                <w:rFonts w:asciiTheme="majorHAnsi" w:eastAsiaTheme="minorEastAsia" w:hAnsiTheme="majorHAnsi" w:cstheme="majorHAnsi"/>
                <w:b w:val="0"/>
                <w:bCs w:val="0"/>
                <w:sz w:val="24"/>
                <w:szCs w:val="24"/>
              </w:rPr>
              <w:t xml:space="preserve"> practice / or awareness to the pathways used in the </w:t>
            </w:r>
            <w:proofErr w:type="gramStart"/>
            <w:r w:rsidRPr="00394410">
              <w:rPr>
                <w:rFonts w:asciiTheme="majorHAnsi" w:eastAsiaTheme="minorEastAsia" w:hAnsiTheme="majorHAnsi" w:cstheme="majorHAnsi"/>
                <w:b w:val="0"/>
                <w:bCs w:val="0"/>
                <w:sz w:val="24"/>
                <w:szCs w:val="24"/>
              </w:rPr>
              <w:t>North West</w:t>
            </w:r>
            <w:proofErr w:type="gramEnd"/>
            <w:r w:rsidRPr="00394410">
              <w:rPr>
                <w:rFonts w:asciiTheme="majorHAnsi" w:eastAsiaTheme="minorEastAsia" w:hAnsiTheme="majorHAnsi" w:cstheme="majorHAnsi"/>
                <w:b w:val="0"/>
                <w:bCs w:val="0"/>
                <w:sz w:val="24"/>
                <w:szCs w:val="24"/>
              </w:rPr>
              <w:t xml:space="preserve"> </w:t>
            </w:r>
          </w:p>
        </w:tc>
        <w:tc>
          <w:tcPr>
            <w:tcW w:w="1094" w:type="dxa"/>
          </w:tcPr>
          <w:p w14:paraId="4ACCE3F9"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tcPr>
          <w:p w14:paraId="3152B5FA"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31373A8B"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4868775E"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Have been </w:t>
            </w:r>
            <w:proofErr w:type="gramStart"/>
            <w:r w:rsidRPr="00394410">
              <w:rPr>
                <w:rFonts w:asciiTheme="majorHAnsi" w:eastAsiaTheme="minorEastAsia" w:hAnsiTheme="majorHAnsi" w:cstheme="majorHAnsi"/>
                <w:b w:val="0"/>
                <w:bCs w:val="0"/>
                <w:sz w:val="24"/>
                <w:szCs w:val="24"/>
              </w:rPr>
              <w:t>a practicing</w:t>
            </w:r>
            <w:proofErr w:type="gramEnd"/>
            <w:r w:rsidRPr="00394410">
              <w:rPr>
                <w:rFonts w:asciiTheme="majorHAnsi" w:eastAsiaTheme="minorEastAsia" w:hAnsiTheme="majorHAnsi" w:cstheme="majorHAnsi"/>
                <w:b w:val="0"/>
                <w:bCs w:val="0"/>
                <w:sz w:val="24"/>
                <w:szCs w:val="24"/>
              </w:rPr>
              <w:t xml:space="preserve"> GP within the last 6 months</w:t>
            </w:r>
          </w:p>
        </w:tc>
        <w:tc>
          <w:tcPr>
            <w:tcW w:w="1094" w:type="dxa"/>
            <w:shd w:val="clear" w:color="auto" w:fill="auto"/>
          </w:tcPr>
          <w:p w14:paraId="6AB83A0C"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897C39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4F78A9FF" w14:textId="77777777" w:rsidTr="00F3123E">
        <w:trPr>
          <w:trHeight w:val="537"/>
        </w:trPr>
        <w:tc>
          <w:tcPr>
            <w:cnfStyle w:val="001000000000" w:firstRow="0" w:lastRow="0" w:firstColumn="1" w:lastColumn="0" w:oddVBand="0" w:evenVBand="0" w:oddHBand="0" w:evenHBand="0" w:firstRowFirstColumn="0" w:firstRowLastColumn="0" w:lastRowFirstColumn="0" w:lastRowLastColumn="0"/>
            <w:tcW w:w="6218" w:type="dxa"/>
          </w:tcPr>
          <w:p w14:paraId="2ECDB34D" w14:textId="77777777" w:rsidR="00654EC0" w:rsidRPr="00394410" w:rsidRDefault="00654EC0" w:rsidP="00F3123E">
            <w:pPr>
              <w:widowControl w:val="0"/>
              <w:autoSpaceDE w:val="0"/>
              <w:autoSpaceDN w:val="0"/>
              <w:adjustRightInd w:val="0"/>
              <w:spacing w:after="240" w:line="300" w:lineRule="atLeast"/>
              <w:jc w:val="both"/>
              <w:rPr>
                <w:rFonts w:asciiTheme="majorHAnsi" w:eastAsiaTheme="minorEastAsia" w:hAnsiTheme="majorHAnsi" w:cstheme="majorHAnsi"/>
                <w:b w:val="0"/>
                <w:bCs w:val="0"/>
                <w:sz w:val="24"/>
                <w:szCs w:val="24"/>
              </w:rPr>
            </w:pPr>
            <w:r w:rsidRPr="00394410">
              <w:rPr>
                <w:rFonts w:asciiTheme="majorHAnsi" w:eastAsiaTheme="minorEastAsia" w:hAnsiTheme="majorHAnsi" w:cstheme="majorHAnsi"/>
                <w:b w:val="0"/>
                <w:bCs w:val="0"/>
                <w:sz w:val="24"/>
                <w:szCs w:val="24"/>
              </w:rPr>
              <w:t xml:space="preserve">Experience of working in OOH </w:t>
            </w:r>
          </w:p>
        </w:tc>
        <w:tc>
          <w:tcPr>
            <w:tcW w:w="1094" w:type="dxa"/>
          </w:tcPr>
          <w:p w14:paraId="24644B6B"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tcPr>
          <w:p w14:paraId="36AE156C" w14:textId="77777777" w:rsidR="00654EC0" w:rsidRPr="00172578" w:rsidRDefault="00654EC0" w:rsidP="00F3123E">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r>
      <w:tr w:rsidR="00654EC0" w:rsidRPr="00172578" w14:paraId="1B83F5D8" w14:textId="77777777" w:rsidTr="00F3123E">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631E8CB4" w14:textId="5647FBEC" w:rsidR="00654EC0" w:rsidRPr="00394410" w:rsidRDefault="00654EC0" w:rsidP="00F3123E">
            <w:pPr>
              <w:rPr>
                <w:rFonts w:asciiTheme="majorHAnsi" w:hAnsiTheme="majorHAnsi" w:cstheme="majorHAnsi"/>
                <w:b w:val="0"/>
                <w:bCs w:val="0"/>
                <w:sz w:val="24"/>
                <w:szCs w:val="24"/>
              </w:rPr>
            </w:pPr>
            <w:r w:rsidRPr="00394410">
              <w:rPr>
                <w:rFonts w:asciiTheme="majorHAnsi" w:eastAsiaTheme="minorEastAsia" w:hAnsiTheme="majorHAnsi" w:cstheme="majorHAnsi"/>
                <w:b w:val="0"/>
                <w:bCs w:val="0"/>
                <w:sz w:val="24"/>
                <w:szCs w:val="24"/>
              </w:rPr>
              <w:t>Understanding of National Quality Requirements in Out of Hours and the IUC agenda e.g. 5YFV.</w:t>
            </w:r>
          </w:p>
        </w:tc>
        <w:tc>
          <w:tcPr>
            <w:tcW w:w="1094" w:type="dxa"/>
            <w:shd w:val="clear" w:color="auto" w:fill="auto"/>
          </w:tcPr>
          <w:p w14:paraId="2608B2E7"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eastAsia="Times New Roman" w:cstheme="minorHAnsi"/>
                <w:lang w:val="en-GB"/>
              </w:rPr>
              <w:sym w:font="Wingdings" w:char="F0FE"/>
            </w:r>
          </w:p>
        </w:tc>
        <w:tc>
          <w:tcPr>
            <w:tcW w:w="1156" w:type="dxa"/>
            <w:shd w:val="clear" w:color="auto" w:fill="auto"/>
          </w:tcPr>
          <w:p w14:paraId="36C415C5" w14:textId="77777777" w:rsidR="00654EC0" w:rsidRPr="00172578" w:rsidRDefault="00654EC0" w:rsidP="00F3123E">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r>
      <w:tr w:rsidR="00654EC0" w:rsidRPr="00172578" w14:paraId="0DABDCA7" w14:textId="77777777" w:rsidTr="00F3123E">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307B19B0" w14:textId="77777777" w:rsidR="00654EC0" w:rsidRPr="00172578" w:rsidRDefault="00654EC0" w:rsidP="00F3123E">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7D9553F1"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64C2510A" w14:textId="77777777" w:rsidR="00654EC0" w:rsidRPr="00172578" w:rsidRDefault="00654EC0" w:rsidP="00F3123E">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r>
      <w:tr w:rsidR="00654EC0" w:rsidRPr="00172578" w14:paraId="74050BB4" w14:textId="77777777" w:rsidTr="00F3123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53CBB5A"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hAnsiTheme="majorHAnsi" w:cstheme="majorHAnsi"/>
                <w:b w:val="0"/>
                <w:bCs w:val="0"/>
                <w:sz w:val="24"/>
                <w:szCs w:val="24"/>
              </w:rPr>
              <w:t xml:space="preserve">Provision of a high quality holistic clinical care, aligned with current healthcare standards </w:t>
            </w:r>
          </w:p>
        </w:tc>
        <w:tc>
          <w:tcPr>
            <w:tcW w:w="1094" w:type="dxa"/>
            <w:shd w:val="clear" w:color="auto" w:fill="auto"/>
            <w:vAlign w:val="center"/>
          </w:tcPr>
          <w:p w14:paraId="55EC2683"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r>
              <w:rPr>
                <w:rFonts w:eastAsia="Times New Roman" w:cstheme="minorHAnsi"/>
                <w:lang w:val="en-GB"/>
              </w:rPr>
              <w:sym w:font="Wingdings" w:char="F0FE"/>
            </w:r>
          </w:p>
        </w:tc>
        <w:tc>
          <w:tcPr>
            <w:tcW w:w="1156" w:type="dxa"/>
            <w:shd w:val="clear" w:color="auto" w:fill="auto"/>
            <w:vAlign w:val="center"/>
          </w:tcPr>
          <w:p w14:paraId="5F8E5FFB" w14:textId="77777777" w:rsidR="00654EC0" w:rsidRPr="00172578" w:rsidRDefault="00654EC0" w:rsidP="00F3123E">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p>
        </w:tc>
      </w:tr>
      <w:tr w:rsidR="00654EC0" w:rsidRPr="00172578" w14:paraId="25904200"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tcPr>
          <w:p w14:paraId="009EEB56"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Generate high quality clinical records including a comprehensive history, appropriate examination, clear list of differential diagnoses.  Clinical plan and detailed documentation of follow up and safety netting advice </w:t>
            </w:r>
          </w:p>
        </w:tc>
        <w:tc>
          <w:tcPr>
            <w:tcW w:w="1094" w:type="dxa"/>
            <w:vAlign w:val="center"/>
          </w:tcPr>
          <w:p w14:paraId="6BB6E7EE"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vAlign w:val="center"/>
          </w:tcPr>
          <w:p w14:paraId="62EC7D50"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26C5F99F" w14:textId="77777777" w:rsidTr="00F3123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2A40CEF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lastRenderedPageBreak/>
              <w:t xml:space="preserve">Working collaboratively with PC24 employees and clinical colleagues </w:t>
            </w:r>
          </w:p>
        </w:tc>
        <w:tc>
          <w:tcPr>
            <w:tcW w:w="1094" w:type="dxa"/>
            <w:shd w:val="clear" w:color="auto" w:fill="auto"/>
            <w:vAlign w:val="center"/>
          </w:tcPr>
          <w:p w14:paraId="1350D930"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1FA8B8CB"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1E25FF0B" w14:textId="77777777" w:rsidTr="00F3123E">
        <w:trPr>
          <w:trHeight w:val="296"/>
        </w:trPr>
        <w:tc>
          <w:tcPr>
            <w:cnfStyle w:val="001000000000" w:firstRow="0" w:lastRow="0" w:firstColumn="1" w:lastColumn="0" w:oddVBand="0" w:evenVBand="0" w:oddHBand="0" w:evenHBand="0" w:firstRowFirstColumn="0" w:firstRowLastColumn="0" w:lastRowFirstColumn="0" w:lastRowLastColumn="0"/>
            <w:tcW w:w="6218" w:type="dxa"/>
          </w:tcPr>
          <w:p w14:paraId="1406133E"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Representing PC24 in a professional manner </w:t>
            </w:r>
          </w:p>
        </w:tc>
        <w:tc>
          <w:tcPr>
            <w:tcW w:w="1094" w:type="dxa"/>
            <w:vAlign w:val="center"/>
          </w:tcPr>
          <w:p w14:paraId="481CFA21"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vAlign w:val="center"/>
          </w:tcPr>
          <w:p w14:paraId="1AB49E34" w14:textId="77777777" w:rsidR="00654EC0" w:rsidRPr="00172578" w:rsidRDefault="00654EC0" w:rsidP="00F3123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3E9110CE" w14:textId="77777777" w:rsidTr="00F3123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32B60DC8" w14:textId="77777777" w:rsidR="00654EC0" w:rsidRPr="00394410" w:rsidRDefault="00654EC0" w:rsidP="00F3123E">
            <w:pPr>
              <w:rPr>
                <w:rFonts w:asciiTheme="majorHAnsi" w:eastAsia="Times New Roman" w:hAnsiTheme="majorHAnsi" w:cstheme="majorHAnsi"/>
                <w:b w:val="0"/>
                <w:bCs w:val="0"/>
                <w:color w:val="000000"/>
                <w:sz w:val="24"/>
                <w:szCs w:val="24"/>
                <w:lang w:val="en-GB"/>
              </w:rPr>
            </w:pPr>
            <w:r w:rsidRPr="00394410">
              <w:rPr>
                <w:rFonts w:asciiTheme="majorHAnsi" w:hAnsiTheme="majorHAnsi" w:cstheme="majorHAnsi"/>
                <w:b w:val="0"/>
                <w:bCs w:val="0"/>
                <w:sz w:val="24"/>
                <w:szCs w:val="24"/>
              </w:rPr>
              <w:t xml:space="preserve">Appropriate and timely referrals in line with PC24 expectations and audits </w:t>
            </w:r>
          </w:p>
        </w:tc>
        <w:tc>
          <w:tcPr>
            <w:tcW w:w="1094" w:type="dxa"/>
            <w:shd w:val="clear" w:color="auto" w:fill="auto"/>
            <w:vAlign w:val="center"/>
          </w:tcPr>
          <w:p w14:paraId="0D3B81C2"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heme="minorHAnsi"/>
                <w:lang w:val="en-GB"/>
              </w:rPr>
              <w:sym w:font="Wingdings" w:char="F0FE"/>
            </w:r>
          </w:p>
        </w:tc>
        <w:tc>
          <w:tcPr>
            <w:tcW w:w="1156" w:type="dxa"/>
            <w:shd w:val="clear" w:color="auto" w:fill="auto"/>
            <w:vAlign w:val="center"/>
          </w:tcPr>
          <w:p w14:paraId="3EEDA99F" w14:textId="77777777" w:rsidR="00654EC0" w:rsidRPr="00172578" w:rsidRDefault="00654EC0" w:rsidP="00F312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r>
      <w:tr w:rsidR="00654EC0" w:rsidRPr="00172578" w14:paraId="046C4393" w14:textId="77777777" w:rsidTr="00F3123E">
        <w:trPr>
          <w:trHeight w:val="383"/>
        </w:trPr>
        <w:tc>
          <w:tcPr>
            <w:cnfStyle w:val="001000000000" w:firstRow="0" w:lastRow="0" w:firstColumn="1" w:lastColumn="0" w:oddVBand="0" w:evenVBand="0" w:oddHBand="0" w:evenHBand="0" w:firstRowFirstColumn="0" w:firstRowLastColumn="0" w:lastRowFirstColumn="0" w:lastRowLastColumn="0"/>
            <w:tcW w:w="6218" w:type="dxa"/>
          </w:tcPr>
          <w:p w14:paraId="5E3E72B8" w14:textId="77777777" w:rsidR="00654EC0" w:rsidRPr="00394410" w:rsidRDefault="00654EC0" w:rsidP="00F3123E">
            <w:pPr>
              <w:spacing w:line="288" w:lineRule="auto"/>
              <w:rPr>
                <w:rFonts w:asciiTheme="majorHAnsi" w:eastAsia="Times New Roman" w:hAnsiTheme="majorHAnsi" w:cstheme="majorHAnsi"/>
                <w:b w:val="0"/>
                <w:bCs w:val="0"/>
                <w:sz w:val="24"/>
                <w:szCs w:val="24"/>
                <w:lang w:val="en-GB"/>
              </w:rPr>
            </w:pPr>
            <w:r w:rsidRPr="00394410">
              <w:rPr>
                <w:rFonts w:asciiTheme="majorHAnsi" w:eastAsiaTheme="minorEastAsia" w:hAnsiTheme="majorHAnsi" w:cstheme="majorHAnsi"/>
                <w:b w:val="0"/>
                <w:bCs w:val="0"/>
                <w:sz w:val="24"/>
                <w:szCs w:val="24"/>
              </w:rPr>
              <w:t>Excellent punctuality and attendance.</w:t>
            </w:r>
          </w:p>
        </w:tc>
        <w:tc>
          <w:tcPr>
            <w:tcW w:w="1094" w:type="dxa"/>
            <w:vAlign w:val="center"/>
          </w:tcPr>
          <w:p w14:paraId="1CC3EC6A"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r>
              <w:rPr>
                <w:rFonts w:eastAsia="Times New Roman" w:cstheme="minorHAnsi"/>
                <w:lang w:val="en-GB"/>
              </w:rPr>
              <w:sym w:font="Wingdings" w:char="F0FE"/>
            </w:r>
          </w:p>
        </w:tc>
        <w:tc>
          <w:tcPr>
            <w:tcW w:w="1156" w:type="dxa"/>
            <w:vAlign w:val="center"/>
          </w:tcPr>
          <w:p w14:paraId="235163BE" w14:textId="77777777" w:rsidR="00654EC0" w:rsidRPr="00172578" w:rsidRDefault="00654EC0" w:rsidP="00F3123E">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val="en-GB"/>
              </w:rPr>
            </w:pPr>
          </w:p>
        </w:tc>
      </w:tr>
    </w:tbl>
    <w:p w14:paraId="4868FFD2" w14:textId="77777777" w:rsidR="00654EC0" w:rsidRDefault="00654EC0" w:rsidP="00654EC0">
      <w:pPr>
        <w:tabs>
          <w:tab w:val="left" w:pos="1615"/>
        </w:tabs>
        <w:rPr>
          <w:rFonts w:asciiTheme="majorHAnsi" w:hAnsiTheme="majorHAnsi" w:cstheme="majorHAnsi"/>
          <w:sz w:val="24"/>
          <w:szCs w:val="24"/>
        </w:rPr>
      </w:pPr>
    </w:p>
    <w:p w14:paraId="7F2AF593" w14:textId="77777777" w:rsidR="00654EC0" w:rsidRPr="007120F1" w:rsidRDefault="00654EC0" w:rsidP="00654EC0">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sectPr w:rsidR="007120F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E988" w14:textId="77777777" w:rsidR="00830F41" w:rsidRDefault="00830F41" w:rsidP="00AD29F1">
      <w:pPr>
        <w:spacing w:after="0" w:line="240" w:lineRule="auto"/>
      </w:pPr>
      <w:r>
        <w:separator/>
      </w:r>
    </w:p>
  </w:endnote>
  <w:endnote w:type="continuationSeparator" w:id="0">
    <w:p w14:paraId="1B4C7202" w14:textId="77777777" w:rsidR="00830F41" w:rsidRDefault="00830F41"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EndPr/>
    <w:sdtContent>
      <w:sdt>
        <w:sdtPr>
          <w:rPr>
            <w:rFonts w:asciiTheme="majorHAnsi" w:hAnsiTheme="majorHAnsi" w:cstheme="majorHAns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22520"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2A3B" w14:textId="77777777" w:rsidR="00830F41" w:rsidRDefault="00830F41" w:rsidP="00AD29F1">
      <w:pPr>
        <w:spacing w:after="0" w:line="240" w:lineRule="auto"/>
      </w:pPr>
      <w:r>
        <w:separator/>
      </w:r>
    </w:p>
  </w:footnote>
  <w:footnote w:type="continuationSeparator" w:id="0">
    <w:p w14:paraId="4BCE17A7" w14:textId="77777777" w:rsidR="00830F41" w:rsidRDefault="00830F41"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D32E9F"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4E55"/>
    <w:multiLevelType w:val="hybridMultilevel"/>
    <w:tmpl w:val="9164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725B5AB4"/>
    <w:multiLevelType w:val="hybridMultilevel"/>
    <w:tmpl w:val="0AC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6"/>
  </w:num>
  <w:num w:numId="2" w16cid:durableId="1816608372">
    <w:abstractNumId w:val="12"/>
  </w:num>
  <w:num w:numId="3" w16cid:durableId="720787871">
    <w:abstractNumId w:val="7"/>
  </w:num>
  <w:num w:numId="4" w16cid:durableId="1572230238">
    <w:abstractNumId w:val="2"/>
  </w:num>
  <w:num w:numId="5" w16cid:durableId="1520704550">
    <w:abstractNumId w:val="9"/>
  </w:num>
  <w:num w:numId="6" w16cid:durableId="120924359">
    <w:abstractNumId w:val="3"/>
  </w:num>
  <w:num w:numId="7" w16cid:durableId="684327687">
    <w:abstractNumId w:val="4"/>
  </w:num>
  <w:num w:numId="8" w16cid:durableId="1429081509">
    <w:abstractNumId w:val="10"/>
  </w:num>
  <w:num w:numId="9" w16cid:durableId="145242024">
    <w:abstractNumId w:val="8"/>
  </w:num>
  <w:num w:numId="10" w16cid:durableId="1766419179">
    <w:abstractNumId w:val="0"/>
  </w:num>
  <w:num w:numId="11" w16cid:durableId="1849175494">
    <w:abstractNumId w:val="5"/>
  </w:num>
  <w:num w:numId="12" w16cid:durableId="589047932">
    <w:abstractNumId w:val="1"/>
  </w:num>
  <w:num w:numId="13" w16cid:durableId="5404770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22A8A"/>
    <w:rsid w:val="0002548E"/>
    <w:rsid w:val="00047231"/>
    <w:rsid w:val="000529C1"/>
    <w:rsid w:val="00054359"/>
    <w:rsid w:val="0006255B"/>
    <w:rsid w:val="00064051"/>
    <w:rsid w:val="00072CAE"/>
    <w:rsid w:val="00080EEE"/>
    <w:rsid w:val="000851AB"/>
    <w:rsid w:val="000A02B9"/>
    <w:rsid w:val="000A4367"/>
    <w:rsid w:val="000B4B45"/>
    <w:rsid w:val="00114519"/>
    <w:rsid w:val="00115961"/>
    <w:rsid w:val="00123FB2"/>
    <w:rsid w:val="001244D1"/>
    <w:rsid w:val="00126F62"/>
    <w:rsid w:val="00165F14"/>
    <w:rsid w:val="00172578"/>
    <w:rsid w:val="001756C6"/>
    <w:rsid w:val="00195EFC"/>
    <w:rsid w:val="001A358F"/>
    <w:rsid w:val="001B4932"/>
    <w:rsid w:val="001D5DB8"/>
    <w:rsid w:val="00204D46"/>
    <w:rsid w:val="00215ECD"/>
    <w:rsid w:val="00224CFA"/>
    <w:rsid w:val="00225CF4"/>
    <w:rsid w:val="00246B16"/>
    <w:rsid w:val="00250FEC"/>
    <w:rsid w:val="00260A02"/>
    <w:rsid w:val="00272E65"/>
    <w:rsid w:val="0028304E"/>
    <w:rsid w:val="002A064C"/>
    <w:rsid w:val="002A333F"/>
    <w:rsid w:val="002B20A8"/>
    <w:rsid w:val="002B7C0F"/>
    <w:rsid w:val="002C3E74"/>
    <w:rsid w:val="002D715E"/>
    <w:rsid w:val="002E10ED"/>
    <w:rsid w:val="002F5857"/>
    <w:rsid w:val="00307099"/>
    <w:rsid w:val="00357C02"/>
    <w:rsid w:val="00376BDE"/>
    <w:rsid w:val="00391D3A"/>
    <w:rsid w:val="00393B7D"/>
    <w:rsid w:val="00394410"/>
    <w:rsid w:val="003951D3"/>
    <w:rsid w:val="003964B8"/>
    <w:rsid w:val="003F715F"/>
    <w:rsid w:val="0042099A"/>
    <w:rsid w:val="00444283"/>
    <w:rsid w:val="00451AE5"/>
    <w:rsid w:val="00467397"/>
    <w:rsid w:val="0047077C"/>
    <w:rsid w:val="004852CC"/>
    <w:rsid w:val="004965C6"/>
    <w:rsid w:val="004A2B10"/>
    <w:rsid w:val="004A7F74"/>
    <w:rsid w:val="004F1EE6"/>
    <w:rsid w:val="00505222"/>
    <w:rsid w:val="00512864"/>
    <w:rsid w:val="00514E70"/>
    <w:rsid w:val="0051633C"/>
    <w:rsid w:val="005420F8"/>
    <w:rsid w:val="00543DB0"/>
    <w:rsid w:val="00553D58"/>
    <w:rsid w:val="00554E42"/>
    <w:rsid w:val="005670E3"/>
    <w:rsid w:val="005673B6"/>
    <w:rsid w:val="00574ED1"/>
    <w:rsid w:val="00577817"/>
    <w:rsid w:val="00581904"/>
    <w:rsid w:val="00591964"/>
    <w:rsid w:val="005A58C5"/>
    <w:rsid w:val="005D5260"/>
    <w:rsid w:val="00600B36"/>
    <w:rsid w:val="0061218B"/>
    <w:rsid w:val="00654EC0"/>
    <w:rsid w:val="00660088"/>
    <w:rsid w:val="00670842"/>
    <w:rsid w:val="00671244"/>
    <w:rsid w:val="00680F69"/>
    <w:rsid w:val="00681869"/>
    <w:rsid w:val="00684FDD"/>
    <w:rsid w:val="0068683D"/>
    <w:rsid w:val="00694BD2"/>
    <w:rsid w:val="00695C8C"/>
    <w:rsid w:val="006A5378"/>
    <w:rsid w:val="006B3311"/>
    <w:rsid w:val="006B37DE"/>
    <w:rsid w:val="006D7AB8"/>
    <w:rsid w:val="007017CE"/>
    <w:rsid w:val="00704850"/>
    <w:rsid w:val="007120F1"/>
    <w:rsid w:val="0072140F"/>
    <w:rsid w:val="00721DB8"/>
    <w:rsid w:val="00744481"/>
    <w:rsid w:val="00757B95"/>
    <w:rsid w:val="007674CB"/>
    <w:rsid w:val="00782A62"/>
    <w:rsid w:val="0079314E"/>
    <w:rsid w:val="007D058F"/>
    <w:rsid w:val="007E5268"/>
    <w:rsid w:val="0082717D"/>
    <w:rsid w:val="00827893"/>
    <w:rsid w:val="00830F41"/>
    <w:rsid w:val="008336AF"/>
    <w:rsid w:val="00845285"/>
    <w:rsid w:val="0086613A"/>
    <w:rsid w:val="00881E46"/>
    <w:rsid w:val="00892C20"/>
    <w:rsid w:val="008B3283"/>
    <w:rsid w:val="008B36E1"/>
    <w:rsid w:val="008D1D3E"/>
    <w:rsid w:val="008E3970"/>
    <w:rsid w:val="008F2240"/>
    <w:rsid w:val="008F2F15"/>
    <w:rsid w:val="009117F8"/>
    <w:rsid w:val="00921A5E"/>
    <w:rsid w:val="00955AA6"/>
    <w:rsid w:val="009711DB"/>
    <w:rsid w:val="00985B21"/>
    <w:rsid w:val="00986A1C"/>
    <w:rsid w:val="00993ED6"/>
    <w:rsid w:val="009960D3"/>
    <w:rsid w:val="009A593A"/>
    <w:rsid w:val="009B7C95"/>
    <w:rsid w:val="009C79D4"/>
    <w:rsid w:val="009D0B8E"/>
    <w:rsid w:val="009E2206"/>
    <w:rsid w:val="00A25C51"/>
    <w:rsid w:val="00A45358"/>
    <w:rsid w:val="00A65A8E"/>
    <w:rsid w:val="00A72A1E"/>
    <w:rsid w:val="00A944A1"/>
    <w:rsid w:val="00AA1759"/>
    <w:rsid w:val="00AC4757"/>
    <w:rsid w:val="00AD29F1"/>
    <w:rsid w:val="00AF1A08"/>
    <w:rsid w:val="00B11F6C"/>
    <w:rsid w:val="00B22AD0"/>
    <w:rsid w:val="00B46BB1"/>
    <w:rsid w:val="00B73769"/>
    <w:rsid w:val="00B92DD4"/>
    <w:rsid w:val="00B97623"/>
    <w:rsid w:val="00BB6B78"/>
    <w:rsid w:val="00BC5CC9"/>
    <w:rsid w:val="00BC7BDA"/>
    <w:rsid w:val="00BE4457"/>
    <w:rsid w:val="00BE45BE"/>
    <w:rsid w:val="00BF2959"/>
    <w:rsid w:val="00C44163"/>
    <w:rsid w:val="00C50554"/>
    <w:rsid w:val="00C5350A"/>
    <w:rsid w:val="00C70024"/>
    <w:rsid w:val="00C701C8"/>
    <w:rsid w:val="00C80E31"/>
    <w:rsid w:val="00C85140"/>
    <w:rsid w:val="00CA075E"/>
    <w:rsid w:val="00CA6CF7"/>
    <w:rsid w:val="00CB6BDF"/>
    <w:rsid w:val="00CD7144"/>
    <w:rsid w:val="00CE6F4E"/>
    <w:rsid w:val="00D312D2"/>
    <w:rsid w:val="00D6405A"/>
    <w:rsid w:val="00D82B87"/>
    <w:rsid w:val="00D90DE5"/>
    <w:rsid w:val="00D95142"/>
    <w:rsid w:val="00D96B29"/>
    <w:rsid w:val="00D96E4A"/>
    <w:rsid w:val="00DA46BF"/>
    <w:rsid w:val="00DD3391"/>
    <w:rsid w:val="00DD79EF"/>
    <w:rsid w:val="00DF2FF2"/>
    <w:rsid w:val="00DF74FA"/>
    <w:rsid w:val="00E045AF"/>
    <w:rsid w:val="00E233E1"/>
    <w:rsid w:val="00E3043E"/>
    <w:rsid w:val="00E40133"/>
    <w:rsid w:val="00E53C34"/>
    <w:rsid w:val="00E62584"/>
    <w:rsid w:val="00E93D6E"/>
    <w:rsid w:val="00EA0254"/>
    <w:rsid w:val="00EA7B6A"/>
    <w:rsid w:val="00EB08C6"/>
    <w:rsid w:val="00EB36B6"/>
    <w:rsid w:val="00EC1F1D"/>
    <w:rsid w:val="00EF5023"/>
    <w:rsid w:val="00F00E33"/>
    <w:rsid w:val="00F12029"/>
    <w:rsid w:val="00F17174"/>
    <w:rsid w:val="00F22147"/>
    <w:rsid w:val="00F30C29"/>
    <w:rsid w:val="00F37FE4"/>
    <w:rsid w:val="00F405AC"/>
    <w:rsid w:val="00F560E2"/>
    <w:rsid w:val="00F714BA"/>
    <w:rsid w:val="00F77DF1"/>
    <w:rsid w:val="00F815C4"/>
    <w:rsid w:val="00F85062"/>
    <w:rsid w:val="00F86845"/>
    <w:rsid w:val="00F924A4"/>
    <w:rsid w:val="00FB09AC"/>
    <w:rsid w:val="00FB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paragraph" w:styleId="NoSpacing">
    <w:name w:val="No Spacing"/>
    <w:uiPriority w:val="1"/>
    <w:qFormat/>
    <w:rsid w:val="00C5055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3202A-1612-4697-B56D-D5B510A6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4aa6b02-16d4-4475-96f1-328db05cba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Louise Moran</cp:lastModifiedBy>
  <cp:revision>2</cp:revision>
  <dcterms:created xsi:type="dcterms:W3CDTF">2025-08-04T08:13:00Z</dcterms:created>
  <dcterms:modified xsi:type="dcterms:W3CDTF">2025-08-04T08:13:00Z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