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A12677" w:rsidRDefault="00E62584" w:rsidP="0082717D">
      <w:pPr>
        <w:spacing w:after="120" w:line="288" w:lineRule="auto"/>
        <w:rPr>
          <w:rFonts w:asciiTheme="majorHAnsi" w:hAnsiTheme="majorHAnsi" w:cstheme="majorHAnsi"/>
          <w:b/>
          <w:color w:val="323E4F" w:themeColor="text2" w:themeShade="BF"/>
          <w:sz w:val="48"/>
          <w:szCs w:val="48"/>
        </w:rPr>
      </w:pPr>
      <w:r w:rsidRPr="00A12677">
        <w:rPr>
          <w:rFonts w:asciiTheme="majorHAnsi" w:hAnsiTheme="majorHAnsi" w:cstheme="majorHAnsi"/>
          <w:b/>
          <w:color w:val="323E4F" w:themeColor="text2" w:themeShade="BF"/>
          <w:sz w:val="48"/>
          <w:szCs w:val="48"/>
        </w:rPr>
        <w:t>Job Description</w:t>
      </w:r>
    </w:p>
    <w:p w14:paraId="093F1E21" w14:textId="7DDEFC10" w:rsidR="0082717D" w:rsidRPr="00A12677" w:rsidRDefault="00B22AD0" w:rsidP="00581904">
      <w:pPr>
        <w:spacing w:after="0" w:line="288" w:lineRule="auto"/>
        <w:rPr>
          <w:rFonts w:asciiTheme="majorHAnsi" w:hAnsiTheme="majorHAnsi" w:cstheme="majorHAnsi"/>
          <w:b/>
          <w:color w:val="25A7A1"/>
          <w:sz w:val="24"/>
          <w:szCs w:val="24"/>
        </w:rPr>
      </w:pPr>
      <w:r w:rsidRPr="00A12677">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9F469"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A12677" w:rsidRDefault="00B22AD0" w:rsidP="00581904">
      <w:pPr>
        <w:spacing w:after="0" w:line="288" w:lineRule="auto"/>
        <w:rPr>
          <w:rFonts w:asciiTheme="majorHAnsi" w:hAnsiTheme="majorHAnsi" w:cstheme="majorHAnsi"/>
          <w:b/>
          <w:color w:val="25A7A1"/>
          <w:sz w:val="24"/>
          <w:szCs w:val="24"/>
        </w:rPr>
      </w:pPr>
    </w:p>
    <w:p w14:paraId="310BC1C1" w14:textId="079D4B1C" w:rsidR="00E62584" w:rsidRPr="00A12677" w:rsidRDefault="00E62584" w:rsidP="00581904">
      <w:pPr>
        <w:spacing w:after="0" w:line="288" w:lineRule="auto"/>
        <w:rPr>
          <w:rFonts w:asciiTheme="majorHAnsi" w:hAnsiTheme="majorHAnsi" w:cstheme="majorHAnsi"/>
          <w:b/>
          <w:sz w:val="28"/>
          <w:szCs w:val="28"/>
        </w:rPr>
      </w:pPr>
      <w:r w:rsidRPr="00A12677">
        <w:rPr>
          <w:rFonts w:asciiTheme="majorHAnsi" w:hAnsiTheme="majorHAnsi" w:cstheme="majorHAnsi"/>
          <w:b/>
          <w:color w:val="25A7A1"/>
          <w:sz w:val="28"/>
          <w:szCs w:val="28"/>
        </w:rPr>
        <w:t>Job Title:</w:t>
      </w:r>
      <w:r w:rsidR="0002548E" w:rsidRPr="00A12677">
        <w:rPr>
          <w:rFonts w:asciiTheme="majorHAnsi" w:hAnsiTheme="majorHAnsi" w:cstheme="majorHAnsi"/>
          <w:b/>
          <w:sz w:val="28"/>
          <w:szCs w:val="28"/>
        </w:rPr>
        <w:tab/>
      </w:r>
      <w:r w:rsidR="0002548E" w:rsidRPr="00A12677">
        <w:rPr>
          <w:rFonts w:asciiTheme="majorHAnsi" w:hAnsiTheme="majorHAnsi" w:cstheme="majorHAnsi"/>
          <w:b/>
          <w:sz w:val="28"/>
          <w:szCs w:val="28"/>
        </w:rPr>
        <w:tab/>
      </w:r>
      <w:r w:rsidR="00BC5CC9" w:rsidRPr="00A12677">
        <w:rPr>
          <w:rFonts w:asciiTheme="majorHAnsi" w:hAnsiTheme="majorHAnsi" w:cstheme="majorHAnsi"/>
          <w:b/>
          <w:color w:val="323E4F" w:themeColor="text2" w:themeShade="BF"/>
          <w:sz w:val="28"/>
          <w:szCs w:val="28"/>
        </w:rPr>
        <w:t>Primary Care C</w:t>
      </w:r>
      <w:r w:rsidR="00E40133" w:rsidRPr="00A12677">
        <w:rPr>
          <w:rFonts w:asciiTheme="majorHAnsi" w:hAnsiTheme="majorHAnsi" w:cstheme="majorHAnsi"/>
          <w:b/>
          <w:color w:val="323E4F" w:themeColor="text2" w:themeShade="BF"/>
          <w:sz w:val="28"/>
          <w:szCs w:val="28"/>
        </w:rPr>
        <w:t>linical Coder and Administrator</w:t>
      </w:r>
      <w:r w:rsidRPr="00A12677">
        <w:rPr>
          <w:rFonts w:asciiTheme="majorHAnsi" w:hAnsiTheme="majorHAnsi" w:cstheme="majorHAnsi"/>
          <w:b/>
          <w:sz w:val="28"/>
          <w:szCs w:val="28"/>
        </w:rPr>
        <w:tab/>
      </w:r>
    </w:p>
    <w:p w14:paraId="2B14DA69" w14:textId="13857BAC" w:rsidR="00E62584" w:rsidRPr="00A12677" w:rsidRDefault="00E62584" w:rsidP="00581904">
      <w:pPr>
        <w:spacing w:after="0" w:line="288" w:lineRule="auto"/>
        <w:ind w:left="2160" w:hanging="2160"/>
        <w:rPr>
          <w:rFonts w:asciiTheme="majorHAnsi" w:hAnsiTheme="majorHAnsi" w:cstheme="majorHAnsi"/>
          <w:sz w:val="28"/>
          <w:szCs w:val="28"/>
        </w:rPr>
      </w:pPr>
      <w:r w:rsidRPr="00A12677">
        <w:rPr>
          <w:rFonts w:asciiTheme="majorHAnsi" w:hAnsiTheme="majorHAnsi" w:cstheme="majorHAnsi"/>
          <w:b/>
          <w:color w:val="25A7A1"/>
          <w:sz w:val="28"/>
          <w:szCs w:val="28"/>
        </w:rPr>
        <w:t>Based:</w:t>
      </w:r>
      <w:r w:rsidR="0002548E" w:rsidRPr="00A12677">
        <w:rPr>
          <w:rFonts w:asciiTheme="majorHAnsi" w:hAnsiTheme="majorHAnsi" w:cstheme="majorHAnsi"/>
          <w:b/>
          <w:sz w:val="28"/>
          <w:szCs w:val="28"/>
        </w:rPr>
        <w:t xml:space="preserve"> </w:t>
      </w:r>
      <w:r w:rsidR="0002548E" w:rsidRPr="00A12677">
        <w:rPr>
          <w:rFonts w:asciiTheme="majorHAnsi" w:hAnsiTheme="majorHAnsi" w:cstheme="majorHAnsi"/>
          <w:b/>
          <w:sz w:val="28"/>
          <w:szCs w:val="28"/>
        </w:rPr>
        <w:tab/>
      </w:r>
      <w:r w:rsidR="00BC5CC9" w:rsidRPr="00A12677">
        <w:rPr>
          <w:rFonts w:asciiTheme="majorHAnsi" w:hAnsiTheme="majorHAnsi" w:cstheme="majorHAnsi"/>
          <w:b/>
          <w:sz w:val="28"/>
          <w:szCs w:val="28"/>
        </w:rPr>
        <w:t>Primary Care Hub, Sefton Street, Litherland</w:t>
      </w:r>
    </w:p>
    <w:p w14:paraId="1179BAEB" w14:textId="6872103C" w:rsidR="00E62584" w:rsidRPr="00A12677" w:rsidRDefault="00E62584" w:rsidP="78B10ED9">
      <w:pPr>
        <w:spacing w:after="0" w:line="288" w:lineRule="auto"/>
        <w:rPr>
          <w:rFonts w:asciiTheme="majorHAnsi" w:hAnsiTheme="majorHAnsi" w:cstheme="majorBidi"/>
          <w:sz w:val="24"/>
          <w:szCs w:val="24"/>
        </w:rPr>
      </w:pPr>
      <w:r w:rsidRPr="78B10ED9">
        <w:rPr>
          <w:rFonts w:asciiTheme="majorHAnsi" w:hAnsiTheme="majorHAnsi" w:cstheme="majorBidi"/>
          <w:b/>
          <w:bCs/>
          <w:color w:val="25A7A1"/>
          <w:sz w:val="28"/>
          <w:szCs w:val="28"/>
        </w:rPr>
        <w:t>Hours:</w:t>
      </w:r>
      <w:r w:rsidRPr="78B10ED9">
        <w:rPr>
          <w:rFonts w:asciiTheme="majorHAnsi" w:hAnsiTheme="majorHAnsi" w:cstheme="majorBidi"/>
          <w:color w:val="25A7A1"/>
          <w:sz w:val="28"/>
          <w:szCs w:val="28"/>
        </w:rPr>
        <w:t xml:space="preserve"> </w:t>
      </w:r>
      <w:r>
        <w:tab/>
      </w:r>
      <w:r>
        <w:tab/>
      </w:r>
      <w:r w:rsidR="000C71EB" w:rsidRPr="000C71EB">
        <w:rPr>
          <w:sz w:val="28"/>
          <w:szCs w:val="28"/>
        </w:rPr>
        <w:t>Bank</w:t>
      </w:r>
      <w:r>
        <w:tab/>
      </w:r>
      <w:r>
        <w:tab/>
      </w:r>
      <w:r>
        <w:br/>
      </w:r>
      <w:r w:rsidRPr="78B10ED9">
        <w:rPr>
          <w:rFonts w:asciiTheme="majorHAnsi" w:hAnsiTheme="majorHAnsi" w:cstheme="majorBidi"/>
          <w:b/>
          <w:bCs/>
          <w:color w:val="25A7A1"/>
          <w:sz w:val="28"/>
          <w:szCs w:val="28"/>
        </w:rPr>
        <w:t>Salary:</w:t>
      </w:r>
      <w:r w:rsidRPr="78B10ED9">
        <w:rPr>
          <w:rFonts w:asciiTheme="majorHAnsi" w:hAnsiTheme="majorHAnsi" w:cstheme="majorBidi"/>
          <w:sz w:val="28"/>
          <w:szCs w:val="28"/>
        </w:rPr>
        <w:t xml:space="preserve"> </w:t>
      </w:r>
      <w:r>
        <w:tab/>
      </w:r>
      <w:r>
        <w:tab/>
      </w:r>
      <w:r w:rsidR="000C71EB">
        <w:rPr>
          <w:rFonts w:asciiTheme="majorHAnsi" w:hAnsiTheme="majorHAnsi" w:cstheme="majorBidi"/>
          <w:b/>
          <w:bCs/>
          <w:color w:val="323E4F" w:themeColor="text2" w:themeShade="BF"/>
          <w:sz w:val="28"/>
          <w:szCs w:val="28"/>
        </w:rPr>
        <w:t xml:space="preserve">Depending </w:t>
      </w:r>
      <w:r w:rsidR="00047231" w:rsidRPr="78B10ED9">
        <w:rPr>
          <w:rFonts w:asciiTheme="majorHAnsi" w:hAnsiTheme="majorHAnsi" w:cstheme="majorBidi"/>
          <w:b/>
          <w:bCs/>
          <w:color w:val="323E4F" w:themeColor="text2" w:themeShade="BF"/>
          <w:sz w:val="28"/>
          <w:szCs w:val="28"/>
        </w:rPr>
        <w:t>experience</w:t>
      </w:r>
      <w:r w:rsidRPr="78B10ED9">
        <w:rPr>
          <w:rFonts w:asciiTheme="majorHAnsi" w:hAnsiTheme="majorHAnsi" w:cstheme="majorBidi"/>
          <w:sz w:val="28"/>
          <w:szCs w:val="28"/>
        </w:rPr>
        <w:t xml:space="preserve">                    </w:t>
      </w:r>
    </w:p>
    <w:p w14:paraId="06049341" w14:textId="77777777" w:rsidR="00E62584" w:rsidRPr="00A12677"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A12677" w14:paraId="0EAB7590" w14:textId="77777777" w:rsidTr="00754F53">
        <w:tc>
          <w:tcPr>
            <w:tcW w:w="9750" w:type="dxa"/>
            <w:tcBorders>
              <w:top w:val="nil"/>
              <w:left w:val="nil"/>
              <w:bottom w:val="nil"/>
              <w:right w:val="nil"/>
            </w:tcBorders>
            <w:shd w:val="clear" w:color="auto" w:fill="25A7A1"/>
          </w:tcPr>
          <w:p w14:paraId="7891DBD5" w14:textId="77777777" w:rsidR="00E62584" w:rsidRPr="00A12677"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A12677">
              <w:rPr>
                <w:rFonts w:asciiTheme="majorHAnsi" w:hAnsiTheme="majorHAnsi" w:cstheme="majorHAnsi"/>
                <w:b/>
                <w:bCs/>
                <w:color w:val="FFFFFF" w:themeColor="background1"/>
                <w:lang w:val="en-GB"/>
              </w:rPr>
              <w:t>Job Summary</w:t>
            </w:r>
          </w:p>
        </w:tc>
      </w:tr>
      <w:tr w:rsidR="00E62584" w:rsidRPr="00A12677" w14:paraId="3F210AED" w14:textId="77777777" w:rsidTr="00754F53">
        <w:tc>
          <w:tcPr>
            <w:tcW w:w="9750" w:type="dxa"/>
            <w:tcBorders>
              <w:top w:val="nil"/>
              <w:left w:val="nil"/>
              <w:bottom w:val="nil"/>
              <w:right w:val="nil"/>
            </w:tcBorders>
          </w:tcPr>
          <w:p w14:paraId="62C9E077" w14:textId="77777777" w:rsidR="00E62584" w:rsidRPr="00A12677" w:rsidRDefault="00E62584" w:rsidP="004F1EE6">
            <w:pPr>
              <w:autoSpaceDE w:val="0"/>
              <w:autoSpaceDN w:val="0"/>
              <w:rPr>
                <w:rFonts w:asciiTheme="majorHAnsi" w:hAnsiTheme="majorHAnsi" w:cstheme="majorHAnsi"/>
                <w:lang w:val="en-GB"/>
              </w:rPr>
            </w:pPr>
          </w:p>
          <w:p w14:paraId="57C4DFEC" w14:textId="2CE432F7" w:rsidR="00F405AC" w:rsidRPr="00A12677" w:rsidRDefault="00F405AC" w:rsidP="0002548E">
            <w:pPr>
              <w:tabs>
                <w:tab w:val="left" w:pos="1615"/>
              </w:tabs>
              <w:rPr>
                <w:rFonts w:asciiTheme="majorHAnsi" w:eastAsia="Times New Roman" w:hAnsiTheme="majorHAnsi" w:cstheme="majorHAnsi"/>
                <w:color w:val="333333"/>
                <w:lang w:eastAsia="en-GB"/>
              </w:rPr>
            </w:pPr>
            <w:r w:rsidRPr="00A12677">
              <w:rPr>
                <w:rFonts w:asciiTheme="majorHAnsi" w:eastAsia="Times New Roman" w:hAnsiTheme="majorHAnsi" w:cstheme="majorHAnsi"/>
                <w:color w:val="333333"/>
                <w:lang w:eastAsia="en-GB"/>
              </w:rPr>
              <w:t xml:space="preserve">As a PC24 Clinical Coder you will be required to </w:t>
            </w:r>
            <w:proofErr w:type="spellStart"/>
            <w:r w:rsidRPr="00A12677">
              <w:rPr>
                <w:rFonts w:asciiTheme="majorHAnsi" w:eastAsia="Times New Roman" w:hAnsiTheme="majorHAnsi" w:cstheme="majorHAnsi"/>
                <w:color w:val="333333"/>
                <w:lang w:eastAsia="en-GB"/>
              </w:rPr>
              <w:t>summarise</w:t>
            </w:r>
            <w:proofErr w:type="spellEnd"/>
            <w:r w:rsidRPr="00A12677">
              <w:rPr>
                <w:rFonts w:asciiTheme="majorHAnsi" w:eastAsia="Times New Roman" w:hAnsiTheme="majorHAnsi" w:cstheme="majorHAnsi"/>
                <w:color w:val="333333"/>
                <w:lang w:eastAsia="en-GB"/>
              </w:rPr>
              <w:t xml:space="preserve"> and read code relevant information from patient's clinical records, hospital correspondence and other sources into EMIS Web, working strictly in accordance with the practice protocols. This could include complex conditions and treatments, ensuring you offer patients an accurate and consistent clinical coding service using a variety of different systems.</w:t>
            </w:r>
          </w:p>
          <w:p w14:paraId="13F8C529" w14:textId="77777777" w:rsidR="00F405AC" w:rsidRPr="00A12677" w:rsidRDefault="00F405AC" w:rsidP="00F405AC">
            <w:pPr>
              <w:tabs>
                <w:tab w:val="left" w:pos="1615"/>
              </w:tabs>
              <w:rPr>
                <w:rFonts w:asciiTheme="majorHAnsi" w:hAnsiTheme="majorHAnsi" w:cstheme="majorHAnsi"/>
                <w:color w:val="1C2B49"/>
              </w:rPr>
            </w:pPr>
          </w:p>
          <w:p w14:paraId="795FAA40" w14:textId="6AB341DD" w:rsidR="00F405AC" w:rsidRPr="00A12677" w:rsidRDefault="00F405AC" w:rsidP="00F405AC">
            <w:pPr>
              <w:tabs>
                <w:tab w:val="left" w:pos="1615"/>
              </w:tabs>
              <w:rPr>
                <w:rFonts w:asciiTheme="majorHAnsi" w:hAnsiTheme="majorHAnsi" w:cstheme="majorHAnsi"/>
                <w:color w:val="1C2B49"/>
              </w:rPr>
            </w:pPr>
            <w:r w:rsidRPr="00A12677">
              <w:rPr>
                <w:rFonts w:asciiTheme="majorHAnsi" w:hAnsiTheme="majorHAnsi" w:cstheme="majorHAnsi"/>
                <w:color w:val="1C2B49"/>
              </w:rPr>
              <w:t xml:space="preserve">The post holder will provide a full range of administrative support for the Practice; undertaking a variety of tasks to </w:t>
            </w:r>
            <w:proofErr w:type="gramStart"/>
            <w:r w:rsidRPr="00A12677">
              <w:rPr>
                <w:rFonts w:asciiTheme="majorHAnsi" w:hAnsiTheme="majorHAnsi" w:cstheme="majorHAnsi"/>
                <w:color w:val="1C2B49"/>
              </w:rPr>
              <w:t>assist</w:t>
            </w:r>
            <w:proofErr w:type="gramEnd"/>
            <w:r w:rsidRPr="00A12677">
              <w:rPr>
                <w:rFonts w:asciiTheme="majorHAnsi" w:hAnsiTheme="majorHAnsi" w:cstheme="majorHAnsi"/>
                <w:color w:val="1C2B49"/>
              </w:rPr>
              <w:t xml:space="preserve"> the day-to-day running of our Practices, you will need a flexible approach with attention to detail and the ability to work as part of a busy team.</w:t>
            </w:r>
          </w:p>
          <w:p w14:paraId="0D02C3FF" w14:textId="77777777" w:rsidR="00F405AC" w:rsidRPr="00A12677" w:rsidRDefault="00F405AC" w:rsidP="00F405AC">
            <w:pPr>
              <w:tabs>
                <w:tab w:val="left" w:pos="1615"/>
              </w:tabs>
              <w:rPr>
                <w:rFonts w:asciiTheme="majorHAnsi" w:hAnsiTheme="majorHAnsi" w:cstheme="majorHAnsi"/>
                <w:color w:val="1C2B49"/>
              </w:rPr>
            </w:pPr>
          </w:p>
          <w:p w14:paraId="1EB40EF9" w14:textId="661349CA" w:rsidR="0002548E" w:rsidRPr="00A12677" w:rsidRDefault="0002548E" w:rsidP="00F405AC">
            <w:pPr>
              <w:tabs>
                <w:tab w:val="left" w:pos="1615"/>
              </w:tabs>
              <w:rPr>
                <w:rFonts w:asciiTheme="majorHAnsi" w:hAnsiTheme="majorHAnsi" w:cstheme="majorHAnsi"/>
                <w:color w:val="1C2B49"/>
              </w:rPr>
            </w:pPr>
            <w:r w:rsidRPr="00A12677">
              <w:rPr>
                <w:rFonts w:asciiTheme="majorHAnsi" w:hAnsiTheme="majorHAnsi" w:cstheme="majorHAnsi"/>
                <w:color w:val="1C2B49"/>
              </w:rPr>
              <w:t xml:space="preserve">You will also provide cover on an ad-hoc basis for other members of the wider administrative/reception team when appropriate at times of annual/sick leave to deal with peaks in workload.  </w:t>
            </w:r>
          </w:p>
          <w:p w14:paraId="75B5162F" w14:textId="1A6907B1" w:rsidR="00E62584" w:rsidRPr="00A12677" w:rsidRDefault="00E62584" w:rsidP="0002548E">
            <w:pPr>
              <w:spacing w:after="150"/>
              <w:rPr>
                <w:rFonts w:asciiTheme="majorHAnsi" w:hAnsiTheme="majorHAnsi" w:cstheme="majorHAnsi"/>
                <w:lang w:val="en-GB"/>
              </w:rPr>
            </w:pPr>
          </w:p>
        </w:tc>
      </w:tr>
      <w:tr w:rsidR="00E62584" w:rsidRPr="00A12677" w14:paraId="13A73A17" w14:textId="77777777" w:rsidTr="00754F53">
        <w:tc>
          <w:tcPr>
            <w:tcW w:w="9750" w:type="dxa"/>
            <w:tcBorders>
              <w:top w:val="nil"/>
              <w:left w:val="nil"/>
              <w:bottom w:val="nil"/>
              <w:right w:val="nil"/>
            </w:tcBorders>
            <w:shd w:val="clear" w:color="auto" w:fill="25A7A1"/>
          </w:tcPr>
          <w:p w14:paraId="71ACF7B1" w14:textId="1158E916" w:rsidR="00E62584" w:rsidRPr="00A12677"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A12677">
              <w:rPr>
                <w:rFonts w:asciiTheme="majorHAnsi" w:hAnsiTheme="majorHAnsi" w:cstheme="majorHAnsi"/>
                <w:b/>
                <w:bCs/>
                <w:color w:val="FFFFFF" w:themeColor="background1"/>
                <w:lang w:val="en-GB"/>
              </w:rPr>
              <w:t>Key Responsibilities</w:t>
            </w:r>
          </w:p>
        </w:tc>
      </w:tr>
    </w:tbl>
    <w:p w14:paraId="47DB4BAF" w14:textId="77777777" w:rsidR="00000F8C" w:rsidRPr="00A12677" w:rsidRDefault="00000F8C" w:rsidP="00000F8C">
      <w:pPr>
        <w:tabs>
          <w:tab w:val="left" w:pos="1615"/>
        </w:tabs>
        <w:rPr>
          <w:rFonts w:asciiTheme="majorHAnsi" w:hAnsiTheme="majorHAnsi" w:cstheme="majorHAnsi"/>
          <w:color w:val="1C2B49"/>
          <w:sz w:val="24"/>
          <w:szCs w:val="24"/>
        </w:rPr>
      </w:pPr>
    </w:p>
    <w:p w14:paraId="7A6C151A" w14:textId="68AA21AC" w:rsidR="00543DB0" w:rsidRPr="00A12677" w:rsidRDefault="00543DB0"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Process all correspondence received, in both digital and paper formats in an accurate, efficient manner including scanning onto the correct record and appropriately coded</w:t>
      </w:r>
    </w:p>
    <w:p w14:paraId="1B2886F2" w14:textId="750A5880" w:rsidR="005673B6"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Manage the practice mailbox ensuring all emails are responded to </w:t>
      </w:r>
    </w:p>
    <w:p w14:paraId="77727ECE" w14:textId="1B4FB03A" w:rsidR="00543DB0" w:rsidRPr="00A12677" w:rsidRDefault="00543DB0"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Ensure that any required actions following receipt of correspondence are dealt with in a timely manner</w:t>
      </w:r>
    </w:p>
    <w:p w14:paraId="0A3DA97A" w14:textId="1E1F6FAD"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Undertake clinical documentation reading and assist in workflow optimisation</w:t>
      </w:r>
    </w:p>
    <w:p w14:paraId="40D27D75" w14:textId="72DD17C9"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Manage new patient registrations</w:t>
      </w:r>
    </w:p>
    <w:p w14:paraId="4BD7C407" w14:textId="2CD219A6"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 the Clinical team with processing referrals using the electronic referral system (ERS)</w:t>
      </w:r>
    </w:p>
    <w:p w14:paraId="00D1498A" w14:textId="7D9A7498"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Maintain the referrals database ensuring that any rejected referrals are actioned immediately</w:t>
      </w:r>
    </w:p>
    <w:p w14:paraId="657CD696" w14:textId="373DF3EF" w:rsidR="005673B6"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Competent user in EMIS and </w:t>
      </w:r>
      <w:proofErr w:type="spellStart"/>
      <w:r w:rsidRPr="00A12677">
        <w:rPr>
          <w:rFonts w:asciiTheme="majorHAnsi" w:hAnsiTheme="majorHAnsi" w:cstheme="majorHAnsi"/>
          <w:color w:val="1C2B49"/>
          <w:sz w:val="24"/>
          <w:szCs w:val="24"/>
        </w:rPr>
        <w:t>Blinx</w:t>
      </w:r>
      <w:proofErr w:type="spellEnd"/>
      <w:r w:rsidRPr="00A12677">
        <w:rPr>
          <w:rFonts w:asciiTheme="majorHAnsi" w:hAnsiTheme="majorHAnsi" w:cstheme="majorHAnsi"/>
          <w:color w:val="1C2B49"/>
          <w:sz w:val="24"/>
          <w:szCs w:val="24"/>
        </w:rPr>
        <w:t xml:space="preserve"> PACO</w:t>
      </w:r>
    </w:p>
    <w:p w14:paraId="1FD90CFC" w14:textId="5B03DB98"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lastRenderedPageBreak/>
        <w:t xml:space="preserve">Undertake all duties within the Primary Care Hub Admin division where required to include scanning, coding, </w:t>
      </w:r>
      <w:r w:rsidR="005673B6" w:rsidRPr="00A12677">
        <w:rPr>
          <w:rFonts w:asciiTheme="majorHAnsi" w:hAnsiTheme="majorHAnsi" w:cstheme="majorHAnsi"/>
          <w:color w:val="1C2B49"/>
          <w:sz w:val="24"/>
          <w:szCs w:val="24"/>
        </w:rPr>
        <w:t>summarising,</w:t>
      </w:r>
      <w:r w:rsidRPr="00A12677">
        <w:rPr>
          <w:rFonts w:asciiTheme="majorHAnsi" w:hAnsiTheme="majorHAnsi" w:cstheme="majorHAnsi"/>
          <w:color w:val="1C2B49"/>
          <w:sz w:val="24"/>
          <w:szCs w:val="24"/>
        </w:rPr>
        <w:t xml:space="preserve"> and secretarial duties.</w:t>
      </w:r>
    </w:p>
    <w:p w14:paraId="27C925B3" w14:textId="77777777" w:rsidR="00444283" w:rsidRPr="00A12677" w:rsidRDefault="00444283" w:rsidP="00444283">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Coding adherence to Enhanced Services (ES), Quality Outcome Framework (QOF and Local Quality Contracts (LQC)</w:t>
      </w:r>
    </w:p>
    <w:p w14:paraId="732883C7" w14:textId="34CD5C71" w:rsidR="00444283" w:rsidRPr="00A12677" w:rsidRDefault="00444283" w:rsidP="00444283">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Highlight anomalies found which would affect compliance with contracts.</w:t>
      </w:r>
    </w:p>
    <w:p w14:paraId="16D068A5" w14:textId="61BCB783" w:rsidR="00543DB0"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Summarise medical records as required</w:t>
      </w:r>
    </w:p>
    <w:p w14:paraId="5B15BC1B" w14:textId="4376243D"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Manage and maintain call and recall programmes</w:t>
      </w:r>
    </w:p>
    <w:p w14:paraId="58F29038" w14:textId="5A0A5D9A" w:rsidR="00000F8C"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Maintain register databases such as Learning Disability, Safeguarding etc</w:t>
      </w:r>
    </w:p>
    <w:p w14:paraId="58318875" w14:textId="24E6CEB0"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Manage </w:t>
      </w:r>
      <w:r w:rsidR="00721DB8" w:rsidRPr="00A12677">
        <w:rPr>
          <w:rFonts w:asciiTheme="majorHAnsi" w:hAnsiTheme="majorHAnsi" w:cstheme="majorHAnsi"/>
          <w:color w:val="1C2B49"/>
          <w:sz w:val="24"/>
          <w:szCs w:val="24"/>
        </w:rPr>
        <w:t>a</w:t>
      </w:r>
      <w:r w:rsidRPr="00A12677">
        <w:rPr>
          <w:rFonts w:asciiTheme="majorHAnsi" w:hAnsiTheme="majorHAnsi" w:cstheme="majorHAnsi"/>
          <w:color w:val="1C2B49"/>
          <w:sz w:val="24"/>
          <w:szCs w:val="24"/>
        </w:rPr>
        <w:t xml:space="preserve">dmin related </w:t>
      </w:r>
      <w:r w:rsidR="00F405AC" w:rsidRPr="00A12677">
        <w:rPr>
          <w:rFonts w:asciiTheme="majorHAnsi" w:hAnsiTheme="majorHAnsi" w:cstheme="majorHAnsi"/>
          <w:color w:val="1C2B49"/>
          <w:sz w:val="24"/>
          <w:szCs w:val="24"/>
        </w:rPr>
        <w:t>eConsult’s</w:t>
      </w:r>
    </w:p>
    <w:p w14:paraId="4E64141B" w14:textId="6D9672D9"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 screening campaigns such as cytology, bowel, and breast</w:t>
      </w:r>
      <w:r w:rsidR="00000F8C" w:rsidRPr="00A12677">
        <w:rPr>
          <w:rFonts w:asciiTheme="majorHAnsi" w:hAnsiTheme="majorHAnsi" w:cstheme="majorHAnsi"/>
          <w:color w:val="1C2B49"/>
          <w:sz w:val="24"/>
          <w:szCs w:val="24"/>
        </w:rPr>
        <w:t xml:space="preserve"> </w:t>
      </w:r>
    </w:p>
    <w:p w14:paraId="7171DF32" w14:textId="556C0078" w:rsidR="00000F8C"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Carry out GP lin</w:t>
      </w:r>
      <w:r w:rsidR="005673B6" w:rsidRPr="00A12677">
        <w:rPr>
          <w:rFonts w:asciiTheme="majorHAnsi" w:hAnsiTheme="majorHAnsi" w:cstheme="majorHAnsi"/>
          <w:color w:val="1C2B49"/>
          <w:sz w:val="24"/>
          <w:szCs w:val="24"/>
        </w:rPr>
        <w:t>k</w:t>
      </w:r>
      <w:r w:rsidRPr="00A12677">
        <w:rPr>
          <w:rFonts w:asciiTheme="majorHAnsi" w:hAnsiTheme="majorHAnsi" w:cstheme="majorHAnsi"/>
          <w:color w:val="1C2B49"/>
          <w:sz w:val="24"/>
          <w:szCs w:val="24"/>
        </w:rPr>
        <w:t xml:space="preserve"> and </w:t>
      </w:r>
      <w:r w:rsidR="00000F8C" w:rsidRPr="00A12677">
        <w:rPr>
          <w:rFonts w:asciiTheme="majorHAnsi" w:hAnsiTheme="majorHAnsi" w:cstheme="majorHAnsi"/>
          <w:color w:val="1C2B49"/>
          <w:sz w:val="24"/>
          <w:szCs w:val="24"/>
        </w:rPr>
        <w:t>GP2GP</w:t>
      </w:r>
      <w:r w:rsidRPr="00A12677">
        <w:rPr>
          <w:rFonts w:asciiTheme="majorHAnsi" w:hAnsiTheme="majorHAnsi" w:cstheme="majorHAnsi"/>
          <w:color w:val="1C2B49"/>
          <w:sz w:val="24"/>
          <w:szCs w:val="24"/>
        </w:rPr>
        <w:t xml:space="preserve"> administration</w:t>
      </w:r>
    </w:p>
    <w:p w14:paraId="6ED83D52" w14:textId="71002398" w:rsidR="00444283"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Undertake deductions in line with the PC24 process and procedures</w:t>
      </w:r>
      <w:r w:rsidR="00444283" w:rsidRPr="00A12677">
        <w:rPr>
          <w:rFonts w:asciiTheme="majorHAnsi" w:hAnsiTheme="majorHAnsi" w:cstheme="majorHAnsi"/>
          <w:color w:val="1C2B49"/>
          <w:sz w:val="24"/>
          <w:szCs w:val="24"/>
        </w:rPr>
        <w:t xml:space="preserve"> </w:t>
      </w:r>
    </w:p>
    <w:p w14:paraId="09923C98" w14:textId="702B81E7"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Carry out system searches as requested</w:t>
      </w:r>
    </w:p>
    <w:p w14:paraId="4C3022E0" w14:textId="38D359BD"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take minutes of multi-disciplinary Team meetings and co-ordinate with community teams in relation to the administration of patients under their care.</w:t>
      </w:r>
    </w:p>
    <w:p w14:paraId="50A827C4" w14:textId="674ED312"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assist in the process relating to medical reports, to include organising the photocopying of notes and postage duties.</w:t>
      </w:r>
    </w:p>
    <w:p w14:paraId="28E2C0D4" w14:textId="34D26FB5"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Supporting all clinical staff with general administrative tasks as requested</w:t>
      </w:r>
    </w:p>
    <w:p w14:paraId="751DD4B9" w14:textId="77777777" w:rsidR="005673B6"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Liaising with external agencies such as hospitals and community services, ensuring referrals are processed efficiently</w:t>
      </w:r>
    </w:p>
    <w:p w14:paraId="14A4B3E0" w14:textId="3EC05F89" w:rsidR="00064051" w:rsidRPr="00A12677" w:rsidRDefault="00064051"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Meet Key Performance Indicators (KPI) targets as set out and agreed with the Primary Care Hub Manager</w:t>
      </w:r>
    </w:p>
    <w:p w14:paraId="62488F0C" w14:textId="77777777" w:rsidR="00064051" w:rsidRPr="00A12677" w:rsidRDefault="00064051" w:rsidP="00246B16">
      <w:pPr>
        <w:pStyle w:val="ListParagraph"/>
        <w:tabs>
          <w:tab w:val="left" w:pos="1615"/>
        </w:tabs>
        <w:rPr>
          <w:rFonts w:asciiTheme="majorHAnsi" w:hAnsiTheme="majorHAnsi" w:cstheme="majorHAnsi"/>
          <w:color w:val="1C2B49"/>
          <w:sz w:val="24"/>
          <w:szCs w:val="24"/>
        </w:rPr>
      </w:pPr>
    </w:p>
    <w:p w14:paraId="4AEBA148" w14:textId="59B06844" w:rsidR="00064051" w:rsidRPr="00A12677" w:rsidRDefault="00064051" w:rsidP="00064051">
      <w:pPr>
        <w:tabs>
          <w:tab w:val="left" w:pos="1615"/>
        </w:tabs>
        <w:rPr>
          <w:rFonts w:asciiTheme="majorHAnsi" w:hAnsiTheme="majorHAnsi" w:cstheme="majorHAnsi"/>
          <w:b/>
          <w:bCs/>
          <w:color w:val="1C2B49"/>
          <w:sz w:val="24"/>
          <w:szCs w:val="24"/>
        </w:rPr>
      </w:pPr>
      <w:r w:rsidRPr="00A12677">
        <w:rPr>
          <w:rFonts w:asciiTheme="majorHAnsi" w:hAnsiTheme="majorHAnsi" w:cstheme="majorHAnsi"/>
          <w:b/>
          <w:bCs/>
          <w:color w:val="1C2B49"/>
          <w:sz w:val="24"/>
          <w:szCs w:val="24"/>
        </w:rPr>
        <w:t>Other duties</w:t>
      </w:r>
    </w:p>
    <w:p w14:paraId="1CB4E8CE" w14:textId="247897D2" w:rsidR="00064051" w:rsidRPr="00A12677"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Be prepared to work flexibly in terms of time and workload according to the needs of the service </w:t>
      </w:r>
    </w:p>
    <w:p w14:paraId="3D979A06" w14:textId="5E1E8272" w:rsidR="00246B16" w:rsidRPr="00A12677" w:rsidRDefault="00246B16" w:rsidP="00246B16">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Share best practice knowledge with colleagues to promote continuous improvement</w:t>
      </w:r>
    </w:p>
    <w:p w14:paraId="6353E300" w14:textId="77777777" w:rsidR="00064051" w:rsidRPr="00A12677"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337801C3" w14:textId="77777777"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Information Governance policy is </w:t>
      </w:r>
      <w:proofErr w:type="gramStart"/>
      <w:r w:rsidRPr="00A12677">
        <w:rPr>
          <w:rFonts w:asciiTheme="majorHAnsi" w:hAnsiTheme="majorHAnsi" w:cstheme="majorHAnsi"/>
          <w:color w:val="1C2B49"/>
          <w:sz w:val="24"/>
          <w:szCs w:val="24"/>
        </w:rPr>
        <w:t>adhered to at all times</w:t>
      </w:r>
      <w:proofErr w:type="gramEnd"/>
    </w:p>
    <w:p w14:paraId="63B0700C" w14:textId="28A9B28D"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that all incidents, </w:t>
      </w:r>
      <w:r w:rsidR="00246B16" w:rsidRPr="00A12677">
        <w:rPr>
          <w:rFonts w:asciiTheme="majorHAnsi" w:hAnsiTheme="majorHAnsi" w:cstheme="majorHAnsi"/>
          <w:color w:val="1C2B49"/>
          <w:sz w:val="24"/>
          <w:szCs w:val="24"/>
        </w:rPr>
        <w:t>complaints,</w:t>
      </w:r>
      <w:r w:rsidRPr="00A12677">
        <w:rPr>
          <w:rFonts w:asciiTheme="majorHAnsi" w:hAnsiTheme="majorHAnsi" w:cstheme="majorHAnsi"/>
          <w:color w:val="1C2B49"/>
          <w:sz w:val="24"/>
          <w:szCs w:val="24"/>
        </w:rPr>
        <w:t xml:space="preserve"> and safeguarding concerns are reported appropriately to </w:t>
      </w:r>
      <w:r w:rsidR="00064051" w:rsidRPr="00A12677">
        <w:rPr>
          <w:rFonts w:asciiTheme="majorHAnsi" w:hAnsiTheme="majorHAnsi" w:cstheme="majorHAnsi"/>
          <w:color w:val="1C2B49"/>
          <w:sz w:val="24"/>
          <w:szCs w:val="24"/>
        </w:rPr>
        <w:t>the Primary Care Hub</w:t>
      </w:r>
      <w:r w:rsidRPr="00A12677">
        <w:rPr>
          <w:rFonts w:asciiTheme="majorHAnsi" w:hAnsiTheme="majorHAnsi" w:cstheme="majorHAnsi"/>
          <w:color w:val="1C2B49"/>
          <w:sz w:val="24"/>
          <w:szCs w:val="24"/>
        </w:rPr>
        <w:t xml:space="preserve"> Manager, using the available reporting mechanisms correctly</w:t>
      </w:r>
    </w:p>
    <w:p w14:paraId="44DE5108" w14:textId="05A5EBCC"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that any Health and Safety concerns are raised to </w:t>
      </w:r>
      <w:r w:rsidR="00064051" w:rsidRPr="00A12677">
        <w:rPr>
          <w:rFonts w:asciiTheme="majorHAnsi" w:hAnsiTheme="majorHAnsi" w:cstheme="majorHAnsi"/>
          <w:color w:val="1C2B49"/>
          <w:sz w:val="24"/>
          <w:szCs w:val="24"/>
        </w:rPr>
        <w:t xml:space="preserve">the Primary Care Hub </w:t>
      </w:r>
      <w:r w:rsidRPr="00A12677">
        <w:rPr>
          <w:rFonts w:asciiTheme="majorHAnsi" w:hAnsiTheme="majorHAnsi" w:cstheme="majorHAnsi"/>
          <w:color w:val="1C2B49"/>
          <w:sz w:val="24"/>
          <w:szCs w:val="24"/>
        </w:rPr>
        <w:t>Manager</w:t>
      </w:r>
    </w:p>
    <w:p w14:paraId="2C6B68B1" w14:textId="6DBC764C"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Promptly report any IT or Security issues to</w:t>
      </w:r>
      <w:r w:rsidR="00064051" w:rsidRPr="00A12677">
        <w:rPr>
          <w:rFonts w:asciiTheme="majorHAnsi" w:hAnsiTheme="majorHAnsi" w:cstheme="majorHAnsi"/>
          <w:color w:val="1C2B49"/>
          <w:sz w:val="24"/>
          <w:szCs w:val="24"/>
        </w:rPr>
        <w:t xml:space="preserve"> the Primary Care Hub Manager</w:t>
      </w:r>
    </w:p>
    <w:p w14:paraId="53DA3D81" w14:textId="6F658514" w:rsidR="00BC5CC9" w:rsidRPr="00A12677" w:rsidRDefault="00064051"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w:t>
      </w:r>
      <w:r w:rsidR="00BC5CC9" w:rsidRPr="00A12677">
        <w:rPr>
          <w:rFonts w:asciiTheme="majorHAnsi" w:hAnsiTheme="majorHAnsi" w:cstheme="majorHAnsi"/>
          <w:color w:val="1C2B49"/>
          <w:sz w:val="24"/>
          <w:szCs w:val="24"/>
        </w:rPr>
        <w:t xml:space="preserve">ndertake any other appropriate </w:t>
      </w:r>
      <w:r w:rsidR="00246B16" w:rsidRPr="00A12677">
        <w:rPr>
          <w:rFonts w:asciiTheme="majorHAnsi" w:hAnsiTheme="majorHAnsi" w:cstheme="majorHAnsi"/>
          <w:color w:val="1C2B49"/>
          <w:sz w:val="24"/>
          <w:szCs w:val="24"/>
        </w:rPr>
        <w:t>ad hoc</w:t>
      </w:r>
      <w:r w:rsidR="00BC5CC9" w:rsidRPr="00A12677">
        <w:rPr>
          <w:rFonts w:asciiTheme="majorHAnsi" w:hAnsiTheme="majorHAnsi" w:cstheme="majorHAnsi"/>
          <w:color w:val="1C2B49"/>
          <w:sz w:val="24"/>
          <w:szCs w:val="24"/>
        </w:rPr>
        <w:t xml:space="preserve"> duties as requested by the </w:t>
      </w:r>
      <w:r w:rsidRPr="00A12677">
        <w:rPr>
          <w:rFonts w:asciiTheme="majorHAnsi" w:hAnsiTheme="majorHAnsi" w:cstheme="majorHAnsi"/>
          <w:color w:val="1C2B49"/>
          <w:sz w:val="24"/>
          <w:szCs w:val="24"/>
        </w:rPr>
        <w:t>Primary Care Business Manager and/or Primary Care Hub Manager</w:t>
      </w:r>
    </w:p>
    <w:p w14:paraId="2B71E967" w14:textId="77777777" w:rsidR="0002548E" w:rsidRPr="00A12677" w:rsidRDefault="0002548E" w:rsidP="004F1EE6">
      <w:pPr>
        <w:tabs>
          <w:tab w:val="left" w:pos="1615"/>
        </w:tabs>
        <w:rPr>
          <w:rFonts w:asciiTheme="majorHAnsi" w:hAnsiTheme="majorHAnsi" w:cstheme="majorHAnsi"/>
          <w:color w:val="1C2B49"/>
          <w:sz w:val="24"/>
          <w:szCs w:val="24"/>
        </w:rPr>
      </w:pPr>
    </w:p>
    <w:p w14:paraId="262886B0" w14:textId="77777777" w:rsidR="005673B6" w:rsidRPr="00A12677" w:rsidRDefault="005673B6" w:rsidP="004F1EE6">
      <w:pPr>
        <w:tabs>
          <w:tab w:val="left" w:pos="1615"/>
        </w:tabs>
        <w:rPr>
          <w:rFonts w:asciiTheme="majorHAnsi" w:hAnsiTheme="majorHAnsi" w:cstheme="majorHAnsi"/>
          <w:b/>
          <w:color w:val="323E4F" w:themeColor="text2" w:themeShade="BF"/>
          <w:sz w:val="48"/>
          <w:szCs w:val="48"/>
        </w:rPr>
      </w:pPr>
    </w:p>
    <w:p w14:paraId="26D60EED" w14:textId="76C1107D" w:rsidR="00EB36B6" w:rsidRPr="00A12677" w:rsidRDefault="0002548E" w:rsidP="004F1EE6">
      <w:pPr>
        <w:tabs>
          <w:tab w:val="left" w:pos="1615"/>
        </w:tabs>
        <w:rPr>
          <w:rFonts w:asciiTheme="majorHAnsi" w:hAnsiTheme="majorHAnsi" w:cstheme="majorHAnsi"/>
          <w:b/>
          <w:color w:val="323E4F" w:themeColor="text2" w:themeShade="BF"/>
          <w:sz w:val="48"/>
          <w:szCs w:val="48"/>
        </w:rPr>
      </w:pPr>
      <w:r w:rsidRPr="00A12677">
        <w:rPr>
          <w:rFonts w:asciiTheme="majorHAnsi" w:hAnsiTheme="majorHAnsi" w:cstheme="majorHAnsi"/>
          <w:b/>
          <w:color w:val="323E4F" w:themeColor="text2" w:themeShade="BF"/>
          <w:sz w:val="48"/>
          <w:szCs w:val="48"/>
        </w:rPr>
        <w:lastRenderedPageBreak/>
        <w:t>P</w:t>
      </w:r>
      <w:r w:rsidR="00EB36B6" w:rsidRPr="00A12677">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A12677"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A12677" w:rsidRDefault="00123FB2" w:rsidP="00123FB2">
            <w:pPr>
              <w:spacing w:after="40" w:line="288" w:lineRule="auto"/>
              <w:jc w:val="center"/>
              <w:rPr>
                <w:rFonts w:asciiTheme="majorHAnsi" w:eastAsia="Times New Roman" w:hAnsiTheme="majorHAnsi" w:cstheme="majorHAnsi"/>
                <w:sz w:val="24"/>
                <w:szCs w:val="24"/>
                <w:lang w:val="en-GB"/>
              </w:rPr>
            </w:pPr>
            <w:r w:rsidRPr="00A12677">
              <w:rPr>
                <w:rFonts w:asciiTheme="majorHAnsi" w:eastAsia="Times New Roman" w:hAnsiTheme="majorHAnsi" w:cstheme="majorHAnsi"/>
                <w:sz w:val="24"/>
                <w:szCs w:val="24"/>
                <w:lang w:val="en-GB"/>
              </w:rPr>
              <w:t xml:space="preserve">Education </w:t>
            </w:r>
            <w:r w:rsidR="00CE6F4E" w:rsidRPr="00A12677">
              <w:rPr>
                <w:rFonts w:asciiTheme="majorHAnsi" w:eastAsia="Times New Roman" w:hAnsiTheme="majorHAnsi" w:cstheme="majorHAnsi"/>
                <w:sz w:val="24"/>
                <w:szCs w:val="24"/>
                <w:lang w:val="en-GB"/>
              </w:rPr>
              <w:t>a</w:t>
            </w:r>
            <w:r w:rsidRPr="00A12677">
              <w:rPr>
                <w:rFonts w:asciiTheme="majorHAnsi" w:eastAsia="Times New Roman" w:hAnsiTheme="majorHAnsi" w:cstheme="majorHAnsi"/>
                <w:sz w:val="24"/>
                <w:szCs w:val="24"/>
                <w:lang w:val="en-GB"/>
              </w:rPr>
              <w:t xml:space="preserve">nd </w:t>
            </w:r>
            <w:r w:rsidR="00BB6B78" w:rsidRPr="00A12677">
              <w:rPr>
                <w:rFonts w:asciiTheme="majorHAnsi" w:eastAsia="Times New Roman" w:hAnsiTheme="majorHAnsi" w:cstheme="majorHAnsi"/>
                <w:sz w:val="24"/>
                <w:szCs w:val="24"/>
                <w:lang w:val="en-GB"/>
              </w:rPr>
              <w:t>t</w:t>
            </w:r>
            <w:r w:rsidRPr="00A12677">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A126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A12677">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A126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A12677">
              <w:rPr>
                <w:rFonts w:asciiTheme="majorHAnsi" w:eastAsia="Times New Roman" w:hAnsiTheme="majorHAnsi" w:cstheme="majorHAnsi"/>
                <w:sz w:val="24"/>
                <w:szCs w:val="24"/>
                <w:lang w:val="en-GB"/>
              </w:rPr>
              <w:t>Desirable</w:t>
            </w:r>
          </w:p>
        </w:tc>
      </w:tr>
      <w:tr w:rsidR="00394410" w:rsidRPr="00A12677" w14:paraId="0BFF0147" w14:textId="77777777" w:rsidTr="00EC1F1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A12677"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A12677">
              <w:rPr>
                <w:rFonts w:asciiTheme="majorHAnsi" w:hAnsiTheme="majorHAnsi" w:cstheme="majorHAnsi"/>
                <w:b w:val="0"/>
                <w:bCs w:val="0"/>
                <w:color w:val="000000"/>
                <w:sz w:val="24"/>
                <w:szCs w:val="24"/>
                <w:lang w:val="en-GB"/>
              </w:rPr>
              <w:t xml:space="preserve">Educated to GCSE Level C in literacy and numeracy or equivalent </w:t>
            </w:r>
            <w:r w:rsidR="00246B16" w:rsidRPr="00A12677">
              <w:rPr>
                <w:rFonts w:asciiTheme="majorHAnsi" w:hAnsiTheme="majorHAnsi" w:cstheme="majorHAnsi"/>
                <w:b w:val="0"/>
                <w:bCs w:val="0"/>
                <w:color w:val="000000"/>
                <w:sz w:val="24"/>
                <w:szCs w:val="24"/>
                <w:lang w:val="en-GB"/>
              </w:rPr>
              <w:t>work-based</w:t>
            </w:r>
            <w:r w:rsidRPr="00A12677">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A12677"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tcPr>
          <w:p w14:paraId="45028040" w14:textId="77777777" w:rsidR="00394410" w:rsidRPr="00A12677"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D1D3E" w:rsidRPr="00A12677"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A12677"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A12677">
              <w:rPr>
                <w:rFonts w:asciiTheme="majorHAnsi" w:eastAsia="Times New Roman" w:hAnsiTheme="majorHAnsi" w:cstheme="majorHAnsi"/>
                <w:bCs w:val="0"/>
                <w:color w:val="FFFFFF" w:themeColor="background1"/>
                <w:sz w:val="24"/>
                <w:szCs w:val="24"/>
                <w:lang w:val="en-GB"/>
              </w:rPr>
              <w:t xml:space="preserve">Knowledge, skills, </w:t>
            </w:r>
            <w:r w:rsidR="00047231" w:rsidRPr="00A12677">
              <w:rPr>
                <w:rFonts w:asciiTheme="majorHAnsi" w:eastAsia="Times New Roman" w:hAnsiTheme="majorHAnsi" w:cstheme="majorHAnsi"/>
                <w:bCs w:val="0"/>
                <w:color w:val="FFFFFF" w:themeColor="background1"/>
                <w:sz w:val="24"/>
                <w:szCs w:val="24"/>
                <w:lang w:val="en-GB"/>
              </w:rPr>
              <w:t>experience,</w:t>
            </w:r>
            <w:r w:rsidRPr="00A12677">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A126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A12677">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A126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A12677">
              <w:rPr>
                <w:rFonts w:asciiTheme="majorHAnsi" w:eastAsia="Times New Roman" w:hAnsiTheme="majorHAnsi" w:cstheme="majorHAnsi"/>
                <w:b/>
                <w:color w:val="FFFFFF" w:themeColor="background1"/>
                <w:sz w:val="24"/>
                <w:szCs w:val="24"/>
                <w:lang w:val="en-GB"/>
              </w:rPr>
              <w:t>Desirable</w:t>
            </w:r>
          </w:p>
        </w:tc>
      </w:tr>
      <w:tr w:rsidR="00684FDD" w:rsidRPr="00A12677"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A12677" w:rsidRDefault="00684FDD" w:rsidP="00684FDD">
            <w:pPr>
              <w:spacing w:line="288" w:lineRule="auto"/>
              <w:rPr>
                <w:rFonts w:asciiTheme="majorHAnsi" w:eastAsia="Times New Roman" w:hAnsiTheme="majorHAnsi" w:cstheme="majorHAnsi"/>
                <w:b w:val="0"/>
                <w:bCs w:val="0"/>
                <w:sz w:val="24"/>
                <w:szCs w:val="24"/>
                <w:lang w:val="en-GB"/>
              </w:rPr>
            </w:pPr>
            <w:r w:rsidRPr="00A12677">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A12677"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651ED4A9" w14:textId="77777777" w:rsidR="00684FDD" w:rsidRPr="00A12677"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684FDD" w:rsidRPr="00A12677"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840669C" w14:textId="61F4410A"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lang w:eastAsia="en-GB"/>
              </w:rPr>
              <w:t>Accuracy and attention to detail</w:t>
            </w:r>
          </w:p>
        </w:tc>
        <w:tc>
          <w:tcPr>
            <w:tcW w:w="1094" w:type="dxa"/>
            <w:shd w:val="clear" w:color="auto" w:fill="auto"/>
            <w:vAlign w:val="center"/>
          </w:tcPr>
          <w:p w14:paraId="59AD6894" w14:textId="5AE3366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6C91E3FC" w14:textId="7777777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1E37D164" w14:textId="77777777"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172C1643"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1931721" w14:textId="4D0A2939"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rPr>
              <w:t>Excellent keyboard skills and experience of Microsoft Office packages</w:t>
            </w:r>
          </w:p>
        </w:tc>
        <w:tc>
          <w:tcPr>
            <w:tcW w:w="1094" w:type="dxa"/>
            <w:shd w:val="clear" w:color="auto" w:fill="auto"/>
            <w:vAlign w:val="center"/>
          </w:tcPr>
          <w:p w14:paraId="32EB4B05" w14:textId="0EBB468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07A9C660" w14:textId="7777777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4A945707" w:rsidR="00684FDD" w:rsidRPr="00A12677" w:rsidRDefault="00246B16" w:rsidP="00684FDD">
            <w:pPr>
              <w:rPr>
                <w:rFonts w:asciiTheme="majorHAnsi" w:eastAsia="Times New Roman" w:hAnsiTheme="majorHAnsi" w:cstheme="majorHAnsi"/>
                <w:b w:val="0"/>
                <w:bCs w:val="0"/>
                <w:color w:val="000000"/>
                <w:sz w:val="24"/>
                <w:szCs w:val="24"/>
                <w:lang w:val="en-GB"/>
              </w:rPr>
            </w:pPr>
            <w:r w:rsidRPr="00A12677">
              <w:rPr>
                <w:rFonts w:asciiTheme="majorHAnsi" w:eastAsia="Times New Roman" w:hAnsiTheme="majorHAnsi" w:cstheme="majorHAnsi"/>
                <w:b w:val="0"/>
                <w:bCs w:val="0"/>
                <w:color w:val="000000"/>
                <w:sz w:val="24"/>
                <w:szCs w:val="24"/>
                <w:lang w:val="en-GB"/>
              </w:rPr>
              <w:t>Patient focused, ability to show patience, empathy, and compassion via telephone.</w:t>
            </w:r>
          </w:p>
        </w:tc>
        <w:tc>
          <w:tcPr>
            <w:tcW w:w="1094" w:type="dxa"/>
            <w:shd w:val="clear" w:color="auto" w:fill="auto"/>
            <w:vAlign w:val="center"/>
          </w:tcPr>
          <w:p w14:paraId="7B7D4567" w14:textId="418D679C"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0FDC81D3" w14:textId="77777777"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0AF56AD7" w14:textId="1A97ACDF" w:rsidR="00684FDD" w:rsidRPr="00A12677" w:rsidRDefault="00246B16" w:rsidP="00684FDD">
            <w:pPr>
              <w:spacing w:line="288" w:lineRule="auto"/>
              <w:rPr>
                <w:rFonts w:asciiTheme="majorHAnsi" w:eastAsia="Times New Roman" w:hAnsiTheme="majorHAnsi" w:cstheme="majorHAnsi"/>
                <w:b w:val="0"/>
                <w:bCs w:val="0"/>
                <w:sz w:val="24"/>
                <w:szCs w:val="24"/>
                <w:lang w:val="en-GB"/>
              </w:rPr>
            </w:pPr>
            <w:r w:rsidRPr="00A12677">
              <w:rPr>
                <w:rFonts w:asciiTheme="majorHAnsi" w:hAnsiTheme="majorHAnsi" w:cstheme="majorHAnsi"/>
                <w:b w:val="0"/>
                <w:sz w:val="24"/>
                <w:szCs w:val="24"/>
                <w:lang w:eastAsia="en-GB"/>
              </w:rPr>
              <w:t xml:space="preserve">Able to </w:t>
            </w:r>
            <w:proofErr w:type="gramStart"/>
            <w:r w:rsidRPr="00A12677">
              <w:rPr>
                <w:rFonts w:asciiTheme="majorHAnsi" w:hAnsiTheme="majorHAnsi" w:cstheme="majorHAnsi"/>
                <w:b w:val="0"/>
                <w:sz w:val="24"/>
                <w:szCs w:val="24"/>
                <w:lang w:eastAsia="en-GB"/>
              </w:rPr>
              <w:t>problem solve</w:t>
            </w:r>
            <w:proofErr w:type="gramEnd"/>
            <w:r w:rsidRPr="00A12677">
              <w:rPr>
                <w:rFonts w:asciiTheme="majorHAnsi" w:hAnsiTheme="majorHAnsi" w:cstheme="majorHAnsi"/>
                <w:b w:val="0"/>
                <w:sz w:val="24"/>
                <w:szCs w:val="24"/>
                <w:lang w:eastAsia="en-GB"/>
              </w:rPr>
              <w:t xml:space="preserve"> and think clearly in pressured situations</w:t>
            </w:r>
          </w:p>
        </w:tc>
        <w:tc>
          <w:tcPr>
            <w:tcW w:w="1094" w:type="dxa"/>
            <w:shd w:val="clear" w:color="auto" w:fill="auto"/>
            <w:vAlign w:val="center"/>
          </w:tcPr>
          <w:p w14:paraId="041063D8" w14:textId="68CC98D9"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03D30F9E" w14:textId="77777777"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684FDD" w:rsidRPr="00A12677"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81B4A56" w:rsidR="00684FDD" w:rsidRPr="00A12677" w:rsidRDefault="00246B16" w:rsidP="00684FDD">
            <w:pPr>
              <w:spacing w:line="288" w:lineRule="auto"/>
              <w:rPr>
                <w:rFonts w:asciiTheme="majorHAnsi" w:eastAsia="Times New Roman" w:hAnsiTheme="majorHAnsi" w:cstheme="majorHAnsi"/>
                <w:b w:val="0"/>
                <w:bCs w:val="0"/>
                <w:sz w:val="24"/>
                <w:szCs w:val="24"/>
              </w:rPr>
            </w:pPr>
            <w:r w:rsidRPr="00A12677">
              <w:rPr>
                <w:rFonts w:asciiTheme="majorHAnsi" w:hAnsiTheme="majorHAnsi" w:cstheme="majorHAnsi"/>
                <w:b w:val="0"/>
                <w:sz w:val="24"/>
                <w:szCs w:val="24"/>
              </w:rPr>
              <w:t>Previous e</w:t>
            </w:r>
            <w:r w:rsidR="00684FDD" w:rsidRPr="00A12677">
              <w:rPr>
                <w:rFonts w:asciiTheme="majorHAnsi" w:hAnsiTheme="majorHAnsi" w:cstheme="majorHAnsi"/>
                <w:b w:val="0"/>
                <w:sz w:val="24"/>
                <w:szCs w:val="24"/>
              </w:rPr>
              <w:t xml:space="preserve">xperience </w:t>
            </w:r>
            <w:r w:rsidRPr="00A12677">
              <w:rPr>
                <w:rFonts w:asciiTheme="majorHAnsi" w:hAnsiTheme="majorHAnsi" w:cstheme="majorHAnsi"/>
                <w:b w:val="0"/>
                <w:sz w:val="24"/>
                <w:szCs w:val="24"/>
              </w:rPr>
              <w:t xml:space="preserve">in a </w:t>
            </w:r>
            <w:r w:rsidR="00F405AC" w:rsidRPr="00A12677">
              <w:rPr>
                <w:rFonts w:asciiTheme="majorHAnsi" w:hAnsiTheme="majorHAnsi" w:cstheme="majorHAnsi"/>
                <w:b w:val="0"/>
                <w:sz w:val="24"/>
                <w:szCs w:val="24"/>
              </w:rPr>
              <w:t>similar role</w:t>
            </w:r>
          </w:p>
        </w:tc>
        <w:tc>
          <w:tcPr>
            <w:tcW w:w="1094" w:type="dxa"/>
            <w:shd w:val="clear" w:color="auto" w:fill="auto"/>
            <w:vAlign w:val="center"/>
          </w:tcPr>
          <w:p w14:paraId="7940FFC8"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1156" w:type="dxa"/>
            <w:shd w:val="clear" w:color="auto" w:fill="auto"/>
            <w:vAlign w:val="center"/>
          </w:tcPr>
          <w:p w14:paraId="4DA18E25" w14:textId="47828F27" w:rsidR="00684FDD"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A12677">
              <w:rPr>
                <w:rFonts w:asciiTheme="majorHAnsi" w:eastAsia="Wingdings" w:hAnsiTheme="majorHAnsi" w:cstheme="majorHAnsi"/>
                <w:lang w:val="en-GB"/>
              </w:rPr>
              <w:t>þ</w:t>
            </w:r>
          </w:p>
        </w:tc>
      </w:tr>
      <w:tr w:rsidR="00F405AC" w:rsidRPr="00A12677" w14:paraId="2D56BE4C"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FCABBC4" w14:textId="7AA7CC64" w:rsidR="00F405AC" w:rsidRPr="00A12677" w:rsidRDefault="00F405AC" w:rsidP="00684FDD">
            <w:pPr>
              <w:spacing w:line="288" w:lineRule="auto"/>
              <w:rPr>
                <w:rFonts w:asciiTheme="majorHAnsi" w:hAnsiTheme="majorHAnsi" w:cstheme="majorHAnsi"/>
                <w:b w:val="0"/>
                <w:bCs w:val="0"/>
                <w:sz w:val="24"/>
                <w:szCs w:val="24"/>
              </w:rPr>
            </w:pPr>
            <w:r w:rsidRPr="00A12677">
              <w:rPr>
                <w:rFonts w:asciiTheme="majorHAnsi" w:hAnsiTheme="majorHAnsi" w:cstheme="majorHAnsi"/>
                <w:b w:val="0"/>
                <w:bCs w:val="0"/>
                <w:sz w:val="24"/>
                <w:szCs w:val="24"/>
              </w:rPr>
              <w:t>Good working knowledge of medical terminology</w:t>
            </w:r>
          </w:p>
        </w:tc>
        <w:tc>
          <w:tcPr>
            <w:tcW w:w="1094" w:type="dxa"/>
            <w:shd w:val="clear" w:color="auto" w:fill="auto"/>
            <w:vAlign w:val="center"/>
          </w:tcPr>
          <w:p w14:paraId="7F923334" w14:textId="345F1783" w:rsidR="00F405AC"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26C34C66" w14:textId="3F15B8FC" w:rsidR="00F405AC"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p>
        </w:tc>
      </w:tr>
      <w:tr w:rsidR="00684FDD" w:rsidRPr="00A12677" w14:paraId="0548E487"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4DCFBCC" w14:textId="2515512D" w:rsidR="00684FDD" w:rsidRPr="00A12677" w:rsidRDefault="00684FDD"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sz w:val="24"/>
                <w:szCs w:val="24"/>
              </w:rPr>
              <w:t>Demonstrable experience in dealing with sensitive and confidential information</w:t>
            </w:r>
          </w:p>
        </w:tc>
        <w:tc>
          <w:tcPr>
            <w:tcW w:w="1094" w:type="dxa"/>
            <w:shd w:val="clear" w:color="auto" w:fill="auto"/>
            <w:vAlign w:val="center"/>
          </w:tcPr>
          <w:p w14:paraId="5CB4A476" w14:textId="3F020E7F"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19163DAD"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0EC09F7F"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93EF384" w14:textId="3B3382FE" w:rsidR="00684FDD" w:rsidRPr="00A12677" w:rsidRDefault="00246B16"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bCs w:val="0"/>
                <w:sz w:val="24"/>
                <w:szCs w:val="24"/>
              </w:rPr>
              <w:t>Experience of using EMIS Web</w:t>
            </w:r>
          </w:p>
        </w:tc>
        <w:tc>
          <w:tcPr>
            <w:tcW w:w="1094" w:type="dxa"/>
            <w:shd w:val="clear" w:color="auto" w:fill="auto"/>
            <w:vAlign w:val="center"/>
          </w:tcPr>
          <w:p w14:paraId="5F10E485" w14:textId="297839B3" w:rsidR="00684FDD"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261BACCB" w14:textId="1B5A0AC8"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F405AC" w:rsidRPr="00A12677" w14:paraId="3E7B6BC4"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684155AD" w14:textId="7C079BF4" w:rsidR="00F405AC" w:rsidRPr="00A12677" w:rsidRDefault="00F405AC"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bCs w:val="0"/>
                <w:sz w:val="24"/>
                <w:szCs w:val="24"/>
              </w:rPr>
              <w:t>Knowledge of clinical coding and GP workflow protocols</w:t>
            </w:r>
          </w:p>
        </w:tc>
        <w:tc>
          <w:tcPr>
            <w:tcW w:w="1094" w:type="dxa"/>
            <w:shd w:val="clear" w:color="auto" w:fill="auto"/>
            <w:vAlign w:val="center"/>
          </w:tcPr>
          <w:p w14:paraId="2D80CA28" w14:textId="3097387E" w:rsidR="00F405AC"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40D8211F" w14:textId="3F665E75" w:rsidR="00F405AC"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22C3814E"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BB27368" w14:textId="1FD0BC34" w:rsidR="00684FDD" w:rsidRPr="00A12677" w:rsidRDefault="00684FDD" w:rsidP="00684FDD">
            <w:pPr>
              <w:spacing w:line="288" w:lineRule="auto"/>
              <w:rPr>
                <w:rFonts w:asciiTheme="majorHAnsi" w:eastAsia="Times New Roman" w:hAnsiTheme="majorHAnsi" w:cstheme="majorHAnsi"/>
                <w:b w:val="0"/>
                <w:bCs w:val="0"/>
                <w:sz w:val="24"/>
                <w:szCs w:val="24"/>
              </w:rPr>
            </w:pPr>
            <w:r w:rsidRPr="00A12677">
              <w:rPr>
                <w:rFonts w:asciiTheme="majorHAnsi" w:hAnsiTheme="majorHAnsi" w:cstheme="majorHAnsi"/>
                <w:b w:val="0"/>
                <w:sz w:val="24"/>
                <w:szCs w:val="24"/>
                <w:lang w:eastAsia="en-GB"/>
              </w:rPr>
              <w:t>Previous experience of working in a healthcare environment</w:t>
            </w:r>
          </w:p>
        </w:tc>
        <w:tc>
          <w:tcPr>
            <w:tcW w:w="1094" w:type="dxa"/>
            <w:shd w:val="clear" w:color="auto" w:fill="auto"/>
            <w:vAlign w:val="center"/>
          </w:tcPr>
          <w:p w14:paraId="480229E2" w14:textId="557C510B" w:rsidR="00684FDD"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160D996C" w14:textId="65D5C891"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491C07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37F137E" w14:textId="1A1B7BD2" w:rsidR="00684FDD" w:rsidRPr="00A12677" w:rsidRDefault="00684FDD" w:rsidP="00684FDD">
            <w:pPr>
              <w:spacing w:line="288" w:lineRule="auto"/>
              <w:rPr>
                <w:rFonts w:asciiTheme="majorHAnsi" w:hAnsiTheme="majorHAnsi" w:cstheme="majorHAnsi"/>
                <w:b w:val="0"/>
                <w:bCs w:val="0"/>
                <w:sz w:val="24"/>
                <w:szCs w:val="24"/>
                <w:lang w:eastAsia="en-GB"/>
              </w:rPr>
            </w:pPr>
            <w:r w:rsidRPr="00A12677">
              <w:rPr>
                <w:rFonts w:asciiTheme="majorHAnsi" w:hAnsiTheme="majorHAnsi" w:cstheme="majorHAnsi"/>
                <w:b w:val="0"/>
                <w:bCs w:val="0"/>
                <w:sz w:val="24"/>
                <w:szCs w:val="24"/>
                <w:lang w:eastAsia="en-GB"/>
              </w:rPr>
              <w:t>Ability to work autonomously and initiate/self-direct own workload</w:t>
            </w:r>
          </w:p>
        </w:tc>
        <w:tc>
          <w:tcPr>
            <w:tcW w:w="1094" w:type="dxa"/>
            <w:shd w:val="clear" w:color="auto" w:fill="auto"/>
            <w:vAlign w:val="center"/>
          </w:tcPr>
          <w:p w14:paraId="2D1B94D4" w14:textId="19F4209B"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16294A81"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r>
    </w:tbl>
    <w:p w14:paraId="7745C0A8" w14:textId="6D6923C4" w:rsidR="00123FB2" w:rsidRPr="00A12677" w:rsidRDefault="00123FB2" w:rsidP="00123FB2">
      <w:pPr>
        <w:tabs>
          <w:tab w:val="left" w:pos="1615"/>
        </w:tabs>
        <w:rPr>
          <w:rFonts w:asciiTheme="majorHAnsi" w:hAnsiTheme="majorHAnsi" w:cstheme="majorHAnsi"/>
          <w:sz w:val="24"/>
          <w:szCs w:val="24"/>
        </w:rPr>
      </w:pPr>
    </w:p>
    <w:p w14:paraId="758E023F" w14:textId="63F92864" w:rsidR="007120F1" w:rsidRPr="00A12677" w:rsidRDefault="007120F1" w:rsidP="007120F1">
      <w:pPr>
        <w:rPr>
          <w:rFonts w:asciiTheme="majorHAnsi" w:hAnsiTheme="majorHAnsi" w:cstheme="majorHAnsi"/>
          <w:sz w:val="24"/>
          <w:szCs w:val="24"/>
        </w:rPr>
      </w:pPr>
    </w:p>
    <w:p w14:paraId="688F67C1" w14:textId="608C58BD" w:rsidR="007120F1" w:rsidRPr="00A12677" w:rsidRDefault="007120F1" w:rsidP="007120F1">
      <w:pPr>
        <w:rPr>
          <w:rFonts w:asciiTheme="majorHAnsi" w:hAnsiTheme="majorHAnsi" w:cstheme="majorHAnsi"/>
          <w:sz w:val="24"/>
          <w:szCs w:val="24"/>
        </w:rPr>
      </w:pPr>
    </w:p>
    <w:p w14:paraId="03352DA5" w14:textId="2A24C465" w:rsidR="007120F1" w:rsidRPr="00A12677" w:rsidRDefault="007120F1" w:rsidP="007120F1">
      <w:pPr>
        <w:rPr>
          <w:rFonts w:asciiTheme="majorHAnsi" w:hAnsiTheme="majorHAnsi" w:cstheme="majorHAnsi"/>
          <w:sz w:val="24"/>
          <w:szCs w:val="24"/>
        </w:rPr>
      </w:pPr>
    </w:p>
    <w:p w14:paraId="5F8F2C09" w14:textId="129941D8" w:rsidR="007120F1" w:rsidRPr="00A12677" w:rsidRDefault="007120F1" w:rsidP="007120F1">
      <w:pPr>
        <w:rPr>
          <w:rFonts w:asciiTheme="majorHAnsi" w:hAnsiTheme="majorHAnsi" w:cstheme="majorHAnsi"/>
          <w:sz w:val="24"/>
          <w:szCs w:val="24"/>
        </w:rPr>
      </w:pPr>
    </w:p>
    <w:p w14:paraId="1C7FB684" w14:textId="6A899E86" w:rsidR="007120F1" w:rsidRPr="00A12677" w:rsidRDefault="007120F1" w:rsidP="007120F1">
      <w:pPr>
        <w:rPr>
          <w:rFonts w:asciiTheme="majorHAnsi" w:hAnsiTheme="majorHAnsi" w:cstheme="majorHAnsi"/>
          <w:sz w:val="24"/>
          <w:szCs w:val="24"/>
        </w:rPr>
      </w:pPr>
    </w:p>
    <w:p w14:paraId="3C9359D7" w14:textId="7BEA5ACE" w:rsidR="007120F1" w:rsidRPr="00A12677" w:rsidRDefault="007120F1" w:rsidP="007120F1">
      <w:pPr>
        <w:rPr>
          <w:rFonts w:asciiTheme="majorHAnsi" w:hAnsiTheme="majorHAnsi" w:cstheme="majorHAnsi"/>
          <w:sz w:val="24"/>
          <w:szCs w:val="24"/>
        </w:rPr>
      </w:pPr>
    </w:p>
    <w:p w14:paraId="68AA7889" w14:textId="6EDF0897" w:rsidR="007120F1" w:rsidRPr="00A12677" w:rsidRDefault="007120F1" w:rsidP="007120F1">
      <w:pPr>
        <w:rPr>
          <w:rFonts w:asciiTheme="majorHAnsi" w:hAnsiTheme="majorHAnsi" w:cstheme="majorHAnsi"/>
          <w:sz w:val="24"/>
          <w:szCs w:val="24"/>
        </w:rPr>
      </w:pPr>
    </w:p>
    <w:p w14:paraId="7D598D7A" w14:textId="6F956EA3" w:rsidR="007120F1" w:rsidRPr="00A12677" w:rsidRDefault="007120F1" w:rsidP="007120F1">
      <w:pPr>
        <w:rPr>
          <w:rFonts w:asciiTheme="majorHAnsi" w:hAnsiTheme="majorHAnsi" w:cstheme="majorHAnsi"/>
          <w:sz w:val="24"/>
          <w:szCs w:val="24"/>
        </w:rPr>
      </w:pPr>
    </w:p>
    <w:p w14:paraId="52C26404" w14:textId="0683D096" w:rsidR="007120F1" w:rsidRPr="00A12677" w:rsidRDefault="007120F1" w:rsidP="007120F1">
      <w:pPr>
        <w:rPr>
          <w:rFonts w:asciiTheme="majorHAnsi" w:hAnsiTheme="majorHAnsi" w:cstheme="majorHAnsi"/>
          <w:sz w:val="24"/>
          <w:szCs w:val="24"/>
        </w:rPr>
      </w:pPr>
    </w:p>
    <w:p w14:paraId="09E5C9E3" w14:textId="4F7EB034" w:rsidR="007120F1" w:rsidRPr="00A12677" w:rsidRDefault="007120F1" w:rsidP="007120F1">
      <w:pPr>
        <w:rPr>
          <w:rFonts w:asciiTheme="majorHAnsi" w:hAnsiTheme="majorHAnsi" w:cstheme="majorHAnsi"/>
          <w:sz w:val="24"/>
          <w:szCs w:val="24"/>
        </w:rPr>
      </w:pPr>
    </w:p>
    <w:p w14:paraId="4A3A9135" w14:textId="43E181AF" w:rsidR="007120F1" w:rsidRPr="00A12677" w:rsidRDefault="007120F1" w:rsidP="007120F1">
      <w:pPr>
        <w:rPr>
          <w:rFonts w:asciiTheme="majorHAnsi" w:hAnsiTheme="majorHAnsi" w:cstheme="majorHAnsi"/>
          <w:sz w:val="24"/>
          <w:szCs w:val="24"/>
        </w:rPr>
      </w:pPr>
    </w:p>
    <w:p w14:paraId="3D38F1D6" w14:textId="4CA281B9" w:rsidR="007120F1" w:rsidRPr="00A12677" w:rsidRDefault="007120F1" w:rsidP="007120F1">
      <w:pPr>
        <w:rPr>
          <w:rFonts w:asciiTheme="majorHAnsi" w:hAnsiTheme="majorHAnsi" w:cstheme="majorHAnsi"/>
          <w:sz w:val="24"/>
          <w:szCs w:val="24"/>
        </w:rPr>
      </w:pPr>
    </w:p>
    <w:p w14:paraId="11576E07" w14:textId="6224B185" w:rsidR="007120F1" w:rsidRPr="00A12677" w:rsidRDefault="007120F1" w:rsidP="007120F1">
      <w:pPr>
        <w:rPr>
          <w:rFonts w:asciiTheme="majorHAnsi" w:hAnsiTheme="majorHAnsi" w:cstheme="majorHAnsi"/>
          <w:sz w:val="24"/>
          <w:szCs w:val="24"/>
        </w:rPr>
      </w:pPr>
    </w:p>
    <w:p w14:paraId="34BB3740" w14:textId="0D43565D" w:rsidR="007120F1" w:rsidRPr="00A12677" w:rsidRDefault="007120F1" w:rsidP="007120F1">
      <w:pPr>
        <w:rPr>
          <w:rFonts w:asciiTheme="majorHAnsi" w:hAnsiTheme="majorHAnsi" w:cstheme="majorHAnsi"/>
          <w:sz w:val="24"/>
          <w:szCs w:val="24"/>
        </w:rPr>
      </w:pPr>
    </w:p>
    <w:p w14:paraId="6B54E588" w14:textId="32F671A4" w:rsidR="007120F1" w:rsidRPr="00A12677" w:rsidRDefault="007120F1" w:rsidP="007120F1">
      <w:pPr>
        <w:rPr>
          <w:rFonts w:asciiTheme="majorHAnsi" w:hAnsiTheme="majorHAnsi" w:cstheme="majorHAnsi"/>
          <w:sz w:val="24"/>
          <w:szCs w:val="24"/>
        </w:rPr>
      </w:pPr>
    </w:p>
    <w:p w14:paraId="33727553" w14:textId="490BB556" w:rsidR="007120F1" w:rsidRPr="00A12677" w:rsidRDefault="007120F1" w:rsidP="007120F1">
      <w:pPr>
        <w:rPr>
          <w:rFonts w:asciiTheme="majorHAnsi" w:hAnsiTheme="majorHAnsi" w:cstheme="majorHAnsi"/>
          <w:sz w:val="24"/>
          <w:szCs w:val="24"/>
        </w:rPr>
      </w:pPr>
    </w:p>
    <w:p w14:paraId="61388952" w14:textId="50F8E9E7" w:rsidR="007120F1" w:rsidRPr="00A12677" w:rsidRDefault="007120F1" w:rsidP="007120F1">
      <w:pPr>
        <w:rPr>
          <w:rFonts w:asciiTheme="majorHAnsi" w:hAnsiTheme="majorHAnsi" w:cstheme="majorHAnsi"/>
          <w:sz w:val="24"/>
          <w:szCs w:val="24"/>
        </w:rPr>
      </w:pPr>
    </w:p>
    <w:p w14:paraId="783217F5" w14:textId="34CE186D" w:rsidR="007120F1" w:rsidRPr="00A12677" w:rsidRDefault="007120F1" w:rsidP="007120F1">
      <w:pPr>
        <w:rPr>
          <w:rFonts w:asciiTheme="majorHAnsi" w:hAnsiTheme="majorHAnsi" w:cstheme="majorHAnsi"/>
          <w:sz w:val="24"/>
          <w:szCs w:val="24"/>
        </w:rPr>
      </w:pPr>
    </w:p>
    <w:p w14:paraId="618BE257" w14:textId="4E770E27" w:rsidR="007120F1" w:rsidRPr="00A12677" w:rsidRDefault="007120F1" w:rsidP="007120F1">
      <w:pPr>
        <w:rPr>
          <w:rFonts w:asciiTheme="majorHAnsi" w:hAnsiTheme="majorHAnsi" w:cstheme="majorHAnsi"/>
          <w:sz w:val="24"/>
          <w:szCs w:val="24"/>
        </w:rPr>
      </w:pPr>
    </w:p>
    <w:p w14:paraId="4866D33F" w14:textId="2BC2F300" w:rsidR="007120F1" w:rsidRPr="00A12677" w:rsidRDefault="007120F1" w:rsidP="007120F1">
      <w:pPr>
        <w:rPr>
          <w:rFonts w:asciiTheme="majorHAnsi" w:hAnsiTheme="majorHAnsi" w:cstheme="majorHAnsi"/>
          <w:sz w:val="24"/>
          <w:szCs w:val="24"/>
        </w:rPr>
      </w:pPr>
    </w:p>
    <w:p w14:paraId="70F11C0A" w14:textId="6CCDB20D" w:rsidR="007120F1" w:rsidRPr="00A12677" w:rsidRDefault="007120F1" w:rsidP="007120F1">
      <w:pPr>
        <w:rPr>
          <w:rFonts w:asciiTheme="majorHAnsi" w:hAnsiTheme="majorHAnsi" w:cstheme="majorHAnsi"/>
          <w:sz w:val="24"/>
          <w:szCs w:val="24"/>
        </w:rPr>
      </w:pPr>
    </w:p>
    <w:p w14:paraId="2A3497D5" w14:textId="3EB18AA4" w:rsidR="007120F1" w:rsidRPr="00A12677" w:rsidRDefault="007120F1" w:rsidP="007120F1">
      <w:pPr>
        <w:rPr>
          <w:rFonts w:asciiTheme="majorHAnsi" w:hAnsiTheme="majorHAnsi" w:cstheme="majorHAnsi"/>
          <w:sz w:val="24"/>
          <w:szCs w:val="24"/>
        </w:rPr>
      </w:pPr>
    </w:p>
    <w:p w14:paraId="3C207B43" w14:textId="45259055" w:rsidR="007120F1" w:rsidRPr="00A12677" w:rsidRDefault="007120F1" w:rsidP="007120F1">
      <w:pPr>
        <w:rPr>
          <w:rFonts w:asciiTheme="majorHAnsi" w:hAnsiTheme="majorHAnsi" w:cstheme="majorHAnsi"/>
          <w:sz w:val="24"/>
          <w:szCs w:val="24"/>
        </w:rPr>
      </w:pPr>
    </w:p>
    <w:p w14:paraId="4D1EE24C" w14:textId="34DC5A26" w:rsidR="007120F1" w:rsidRPr="00A12677" w:rsidRDefault="007120F1" w:rsidP="007120F1">
      <w:pPr>
        <w:rPr>
          <w:rFonts w:asciiTheme="majorHAnsi" w:hAnsiTheme="majorHAnsi" w:cstheme="majorHAnsi"/>
          <w:sz w:val="24"/>
          <w:szCs w:val="24"/>
        </w:rPr>
      </w:pPr>
    </w:p>
    <w:p w14:paraId="047B23CC" w14:textId="0319013C" w:rsidR="007120F1" w:rsidRPr="00A12677" w:rsidRDefault="007120F1" w:rsidP="007120F1">
      <w:pPr>
        <w:rPr>
          <w:rFonts w:asciiTheme="majorHAnsi" w:hAnsiTheme="majorHAnsi" w:cstheme="majorHAnsi"/>
          <w:sz w:val="24"/>
          <w:szCs w:val="24"/>
        </w:rPr>
      </w:pPr>
    </w:p>
    <w:p w14:paraId="71511025" w14:textId="6F1CDE1A" w:rsidR="007120F1" w:rsidRPr="00A12677" w:rsidRDefault="007120F1" w:rsidP="007120F1">
      <w:pPr>
        <w:tabs>
          <w:tab w:val="left" w:pos="1718"/>
        </w:tabs>
        <w:rPr>
          <w:rFonts w:asciiTheme="majorHAnsi" w:hAnsiTheme="majorHAnsi" w:cstheme="majorHAnsi"/>
          <w:sz w:val="24"/>
          <w:szCs w:val="24"/>
        </w:rPr>
      </w:pPr>
      <w:r w:rsidRPr="00A12677">
        <w:rPr>
          <w:rFonts w:asciiTheme="majorHAnsi" w:hAnsiTheme="majorHAnsi" w:cstheme="majorHAnsi"/>
          <w:sz w:val="24"/>
          <w:szCs w:val="24"/>
        </w:rPr>
        <w:tab/>
      </w:r>
    </w:p>
    <w:sectPr w:rsidR="007120F1" w:rsidRPr="00A1267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AB27" w14:textId="77777777" w:rsidR="005420F8" w:rsidRDefault="005420F8" w:rsidP="00AD29F1">
      <w:pPr>
        <w:spacing w:after="0" w:line="240" w:lineRule="auto"/>
      </w:pPr>
      <w:r>
        <w:separator/>
      </w:r>
    </w:p>
  </w:endnote>
  <w:endnote w:type="continuationSeparator" w:id="0">
    <w:p w14:paraId="39272738" w14:textId="77777777" w:rsidR="005420F8" w:rsidRDefault="005420F8"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031A4"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FDCA" w14:textId="77777777" w:rsidR="005420F8" w:rsidRDefault="005420F8" w:rsidP="00AD29F1">
      <w:pPr>
        <w:spacing w:after="0" w:line="240" w:lineRule="auto"/>
      </w:pPr>
      <w:r>
        <w:separator/>
      </w:r>
    </w:p>
  </w:footnote>
  <w:footnote w:type="continuationSeparator" w:id="0">
    <w:p w14:paraId="482986C3" w14:textId="77777777" w:rsidR="005420F8" w:rsidRDefault="005420F8"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C65358"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5"/>
  </w:num>
  <w:num w:numId="2" w16cid:durableId="1816608372">
    <w:abstractNumId w:val="10"/>
  </w:num>
  <w:num w:numId="3" w16cid:durableId="720787871">
    <w:abstractNumId w:val="6"/>
  </w:num>
  <w:num w:numId="4" w16cid:durableId="1572230238">
    <w:abstractNumId w:val="1"/>
  </w:num>
  <w:num w:numId="5" w16cid:durableId="1520704550">
    <w:abstractNumId w:val="8"/>
  </w:num>
  <w:num w:numId="6" w16cid:durableId="120924359">
    <w:abstractNumId w:val="2"/>
  </w:num>
  <w:num w:numId="7" w16cid:durableId="684327687">
    <w:abstractNumId w:val="3"/>
  </w:num>
  <w:num w:numId="8" w16cid:durableId="1429081509">
    <w:abstractNumId w:val="9"/>
  </w:num>
  <w:num w:numId="9" w16cid:durableId="145242024">
    <w:abstractNumId w:val="7"/>
  </w:num>
  <w:num w:numId="10" w16cid:durableId="1766419179">
    <w:abstractNumId w:val="0"/>
  </w:num>
  <w:num w:numId="11" w16cid:durableId="184917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64051"/>
    <w:rsid w:val="00072CAE"/>
    <w:rsid w:val="00080EEE"/>
    <w:rsid w:val="000851AB"/>
    <w:rsid w:val="000A02B9"/>
    <w:rsid w:val="000B4B45"/>
    <w:rsid w:val="000C71EB"/>
    <w:rsid w:val="00114519"/>
    <w:rsid w:val="00115961"/>
    <w:rsid w:val="00123FB2"/>
    <w:rsid w:val="001244D1"/>
    <w:rsid w:val="00165F14"/>
    <w:rsid w:val="00172578"/>
    <w:rsid w:val="001756C6"/>
    <w:rsid w:val="00195EFC"/>
    <w:rsid w:val="001A358F"/>
    <w:rsid w:val="001B4932"/>
    <w:rsid w:val="001D5DB8"/>
    <w:rsid w:val="00204D46"/>
    <w:rsid w:val="00215ECD"/>
    <w:rsid w:val="00224CFA"/>
    <w:rsid w:val="00225CF4"/>
    <w:rsid w:val="00246B16"/>
    <w:rsid w:val="00250FEC"/>
    <w:rsid w:val="00260A02"/>
    <w:rsid w:val="0028304E"/>
    <w:rsid w:val="002A064C"/>
    <w:rsid w:val="002A333F"/>
    <w:rsid w:val="002B20A8"/>
    <w:rsid w:val="002B7C0F"/>
    <w:rsid w:val="002C3E74"/>
    <w:rsid w:val="002D715E"/>
    <w:rsid w:val="002E10ED"/>
    <w:rsid w:val="002F5857"/>
    <w:rsid w:val="00307099"/>
    <w:rsid w:val="003140AE"/>
    <w:rsid w:val="00357C02"/>
    <w:rsid w:val="00391D3A"/>
    <w:rsid w:val="00393B7D"/>
    <w:rsid w:val="00394410"/>
    <w:rsid w:val="003951D3"/>
    <w:rsid w:val="003964B8"/>
    <w:rsid w:val="003F715F"/>
    <w:rsid w:val="00444283"/>
    <w:rsid w:val="00451AE5"/>
    <w:rsid w:val="00467397"/>
    <w:rsid w:val="004852CC"/>
    <w:rsid w:val="004A2B10"/>
    <w:rsid w:val="004A7F74"/>
    <w:rsid w:val="004F1EE6"/>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5260"/>
    <w:rsid w:val="00670842"/>
    <w:rsid w:val="00671244"/>
    <w:rsid w:val="00680F69"/>
    <w:rsid w:val="00681869"/>
    <w:rsid w:val="00684FDD"/>
    <w:rsid w:val="0068683D"/>
    <w:rsid w:val="00694BD2"/>
    <w:rsid w:val="00695C8C"/>
    <w:rsid w:val="006A5378"/>
    <w:rsid w:val="006B3311"/>
    <w:rsid w:val="006B37DE"/>
    <w:rsid w:val="006D7AB8"/>
    <w:rsid w:val="007017CE"/>
    <w:rsid w:val="00704850"/>
    <w:rsid w:val="007120F1"/>
    <w:rsid w:val="0072140F"/>
    <w:rsid w:val="00721DB8"/>
    <w:rsid w:val="00744481"/>
    <w:rsid w:val="00782A62"/>
    <w:rsid w:val="007D058F"/>
    <w:rsid w:val="0082717D"/>
    <w:rsid w:val="00827893"/>
    <w:rsid w:val="008336AF"/>
    <w:rsid w:val="00845285"/>
    <w:rsid w:val="0086613A"/>
    <w:rsid w:val="00881E46"/>
    <w:rsid w:val="00892C20"/>
    <w:rsid w:val="008B3283"/>
    <w:rsid w:val="008B36E1"/>
    <w:rsid w:val="008D1D3E"/>
    <w:rsid w:val="008E3970"/>
    <w:rsid w:val="008F2240"/>
    <w:rsid w:val="008F2F15"/>
    <w:rsid w:val="009117F8"/>
    <w:rsid w:val="00921A5E"/>
    <w:rsid w:val="00955AA6"/>
    <w:rsid w:val="009711DB"/>
    <w:rsid w:val="00986A1C"/>
    <w:rsid w:val="00993ED6"/>
    <w:rsid w:val="009960D3"/>
    <w:rsid w:val="009A593A"/>
    <w:rsid w:val="009B7C95"/>
    <w:rsid w:val="009C79D4"/>
    <w:rsid w:val="009D0B8E"/>
    <w:rsid w:val="00A12677"/>
    <w:rsid w:val="00A25C51"/>
    <w:rsid w:val="00A45358"/>
    <w:rsid w:val="00A65A8E"/>
    <w:rsid w:val="00A70DD0"/>
    <w:rsid w:val="00A72A1E"/>
    <w:rsid w:val="00A944A1"/>
    <w:rsid w:val="00AA1759"/>
    <w:rsid w:val="00AC4757"/>
    <w:rsid w:val="00AD29F1"/>
    <w:rsid w:val="00AF1A08"/>
    <w:rsid w:val="00B22AD0"/>
    <w:rsid w:val="00B73769"/>
    <w:rsid w:val="00B97623"/>
    <w:rsid w:val="00BB6B78"/>
    <w:rsid w:val="00BC5CC9"/>
    <w:rsid w:val="00BC7BDA"/>
    <w:rsid w:val="00BE4457"/>
    <w:rsid w:val="00BE45BE"/>
    <w:rsid w:val="00BF2959"/>
    <w:rsid w:val="00C44163"/>
    <w:rsid w:val="00C70024"/>
    <w:rsid w:val="00C701C8"/>
    <w:rsid w:val="00C80E31"/>
    <w:rsid w:val="00CA075E"/>
    <w:rsid w:val="00CA6CF7"/>
    <w:rsid w:val="00CB6BDF"/>
    <w:rsid w:val="00CD7144"/>
    <w:rsid w:val="00CE6F4E"/>
    <w:rsid w:val="00CF5672"/>
    <w:rsid w:val="00D312D2"/>
    <w:rsid w:val="00D6405A"/>
    <w:rsid w:val="00D82B87"/>
    <w:rsid w:val="00D90DE5"/>
    <w:rsid w:val="00D95142"/>
    <w:rsid w:val="00D96B29"/>
    <w:rsid w:val="00D96E4A"/>
    <w:rsid w:val="00DA46BF"/>
    <w:rsid w:val="00DD79EF"/>
    <w:rsid w:val="00DF2FF2"/>
    <w:rsid w:val="00E045AF"/>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2147"/>
    <w:rsid w:val="00F30C29"/>
    <w:rsid w:val="00F405AC"/>
    <w:rsid w:val="00F560E2"/>
    <w:rsid w:val="00F714BA"/>
    <w:rsid w:val="00F77DF1"/>
    <w:rsid w:val="00F815C4"/>
    <w:rsid w:val="00F85062"/>
    <w:rsid w:val="00F86845"/>
    <w:rsid w:val="00F924A4"/>
    <w:rsid w:val="00FB09AC"/>
    <w:rsid w:val="78B1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3625-E777-46EB-8E5E-66F99A230861}">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34aa6b02-16d4-4475-96f1-328db05cba2a"/>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163D0AD7-195E-4B16-AA38-9082333A3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2025-04-07T10:40:00Z</dcterms:created>
  <dcterms:modified xsi:type="dcterms:W3CDTF">2025-04-07T10:40:00Z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