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701"/>
        <w:gridCol w:w="7315"/>
      </w:tblGrid>
      <w:tr w:rsidR="005425B7" w14:paraId="418A3494" w14:textId="77777777" w:rsidTr="005425B7">
        <w:tc>
          <w:tcPr>
            <w:tcW w:w="9016" w:type="dxa"/>
            <w:gridSpan w:val="2"/>
            <w:tcBorders>
              <w:top w:val="nil"/>
              <w:left w:val="nil"/>
              <w:bottom w:val="single" w:sz="4" w:space="0" w:color="38AFA6" w:themeColor="accent1"/>
              <w:right w:val="nil"/>
            </w:tcBorders>
          </w:tcPr>
          <w:p w14:paraId="0A498544" w14:textId="4E4B10B4" w:rsidR="005425B7" w:rsidRPr="005425B7" w:rsidRDefault="005425B7">
            <w:pPr>
              <w:rPr>
                <w:rFonts w:ascii="Aptos" w:hAnsi="Aptos"/>
                <w:b/>
                <w:bCs/>
                <w:color w:val="1D2B4A" w:themeColor="text2"/>
                <w:sz w:val="44"/>
                <w:szCs w:val="44"/>
              </w:rPr>
            </w:pPr>
            <w:r w:rsidRPr="005425B7">
              <w:rPr>
                <w:rFonts w:ascii="Aptos" w:hAnsi="Aptos"/>
                <w:b/>
                <w:bCs/>
                <w:color w:val="1D2B4A" w:themeColor="text2"/>
                <w:sz w:val="44"/>
                <w:szCs w:val="44"/>
              </w:rPr>
              <w:t>Job Description</w:t>
            </w:r>
          </w:p>
        </w:tc>
      </w:tr>
      <w:tr w:rsidR="005425B7" w14:paraId="75B9F4DD" w14:textId="77777777" w:rsidTr="005425B7">
        <w:tc>
          <w:tcPr>
            <w:tcW w:w="9016" w:type="dxa"/>
            <w:gridSpan w:val="2"/>
            <w:tcBorders>
              <w:top w:val="single" w:sz="4" w:space="0" w:color="38AFA6" w:themeColor="accent1"/>
              <w:left w:val="nil"/>
              <w:bottom w:val="single" w:sz="12" w:space="0" w:color="auto"/>
              <w:right w:val="nil"/>
            </w:tcBorders>
          </w:tcPr>
          <w:p w14:paraId="6E0FF86A" w14:textId="77777777" w:rsidR="005425B7" w:rsidRDefault="005425B7">
            <w:pPr>
              <w:rPr>
                <w:rFonts w:ascii="Aptos" w:hAnsi="Aptos"/>
                <w:b/>
                <w:bCs/>
                <w:color w:val="1D2B4A" w:themeColor="text2"/>
                <w:sz w:val="22"/>
                <w:szCs w:val="22"/>
              </w:rPr>
            </w:pPr>
          </w:p>
        </w:tc>
      </w:tr>
      <w:tr w:rsidR="005425B7" w14:paraId="154B6040" w14:textId="7019FF99" w:rsidTr="005425B7">
        <w:tc>
          <w:tcPr>
            <w:tcW w:w="1701" w:type="dxa"/>
            <w:tcBorders>
              <w:top w:val="single" w:sz="12" w:space="0" w:color="auto"/>
              <w:left w:val="single" w:sz="12" w:space="0" w:color="auto"/>
              <w:bottom w:val="single" w:sz="2" w:space="0" w:color="auto"/>
              <w:right w:val="single" w:sz="2" w:space="0" w:color="auto"/>
            </w:tcBorders>
          </w:tcPr>
          <w:p w14:paraId="79F3B3F3" w14:textId="134A4DB7" w:rsidR="005425B7" w:rsidRPr="005425B7" w:rsidRDefault="005425B7">
            <w:pPr>
              <w:rPr>
                <w:rFonts w:ascii="Aptos" w:hAnsi="Aptos"/>
                <w:color w:val="000000" w:themeColor="text1"/>
                <w:sz w:val="22"/>
                <w:szCs w:val="22"/>
              </w:rPr>
            </w:pPr>
            <w:r w:rsidRPr="005425B7">
              <w:rPr>
                <w:rFonts w:ascii="Aptos" w:hAnsi="Aptos"/>
                <w:color w:val="000000" w:themeColor="text1"/>
                <w:sz w:val="22"/>
                <w:szCs w:val="22"/>
              </w:rPr>
              <w:t>Job Title:</w:t>
            </w:r>
          </w:p>
        </w:tc>
        <w:tc>
          <w:tcPr>
            <w:tcW w:w="7315" w:type="dxa"/>
            <w:tcBorders>
              <w:top w:val="single" w:sz="12" w:space="0" w:color="auto"/>
              <w:left w:val="single" w:sz="2" w:space="0" w:color="auto"/>
              <w:bottom w:val="single" w:sz="2" w:space="0" w:color="auto"/>
              <w:right w:val="single" w:sz="12" w:space="0" w:color="auto"/>
            </w:tcBorders>
          </w:tcPr>
          <w:p w14:paraId="306F724A" w14:textId="6BF00199" w:rsidR="005425B7" w:rsidRPr="005425B7" w:rsidRDefault="00F677A9" w:rsidP="005425B7">
            <w:pPr>
              <w:rPr>
                <w:rFonts w:ascii="Aptos" w:hAnsi="Aptos"/>
                <w:color w:val="000000" w:themeColor="text1"/>
                <w:sz w:val="22"/>
                <w:szCs w:val="22"/>
              </w:rPr>
            </w:pPr>
            <w:r>
              <w:rPr>
                <w:rFonts w:ascii="Aptos" w:hAnsi="Aptos"/>
                <w:color w:val="000000" w:themeColor="text1"/>
                <w:sz w:val="22"/>
                <w:szCs w:val="22"/>
              </w:rPr>
              <w:t xml:space="preserve">Talent &amp; Onboarding Administrator </w:t>
            </w:r>
          </w:p>
        </w:tc>
      </w:tr>
      <w:tr w:rsidR="005425B7" w14:paraId="3F5D3277" w14:textId="7D0D1D1C" w:rsidTr="005425B7">
        <w:tc>
          <w:tcPr>
            <w:tcW w:w="1701" w:type="dxa"/>
            <w:tcBorders>
              <w:top w:val="single" w:sz="2" w:space="0" w:color="auto"/>
              <w:left w:val="single" w:sz="12" w:space="0" w:color="auto"/>
              <w:bottom w:val="single" w:sz="2" w:space="0" w:color="auto"/>
              <w:right w:val="single" w:sz="2" w:space="0" w:color="auto"/>
            </w:tcBorders>
          </w:tcPr>
          <w:p w14:paraId="07B82B2E" w14:textId="3CA243D9" w:rsidR="005425B7" w:rsidRPr="005425B7" w:rsidRDefault="005425B7">
            <w:pPr>
              <w:rPr>
                <w:rFonts w:ascii="Aptos" w:hAnsi="Aptos"/>
                <w:color w:val="000000" w:themeColor="text1"/>
                <w:sz w:val="22"/>
                <w:szCs w:val="22"/>
              </w:rPr>
            </w:pPr>
            <w:r w:rsidRPr="005425B7">
              <w:rPr>
                <w:rFonts w:ascii="Aptos" w:hAnsi="Aptos"/>
                <w:color w:val="000000" w:themeColor="text1"/>
                <w:sz w:val="22"/>
                <w:szCs w:val="22"/>
              </w:rPr>
              <w:t>Department:</w:t>
            </w:r>
          </w:p>
        </w:tc>
        <w:tc>
          <w:tcPr>
            <w:tcW w:w="7315" w:type="dxa"/>
            <w:tcBorders>
              <w:top w:val="single" w:sz="2" w:space="0" w:color="auto"/>
              <w:left w:val="single" w:sz="2" w:space="0" w:color="auto"/>
              <w:bottom w:val="single" w:sz="2" w:space="0" w:color="auto"/>
              <w:right w:val="single" w:sz="12" w:space="0" w:color="auto"/>
            </w:tcBorders>
          </w:tcPr>
          <w:p w14:paraId="7B22A5A4" w14:textId="081579D9" w:rsidR="005425B7" w:rsidRPr="005425B7" w:rsidRDefault="00F677A9" w:rsidP="005425B7">
            <w:pPr>
              <w:rPr>
                <w:rFonts w:ascii="Aptos" w:hAnsi="Aptos"/>
                <w:color w:val="000000" w:themeColor="text1"/>
                <w:sz w:val="22"/>
                <w:szCs w:val="22"/>
              </w:rPr>
            </w:pPr>
            <w:r>
              <w:rPr>
                <w:rFonts w:ascii="Aptos" w:hAnsi="Aptos"/>
                <w:color w:val="000000" w:themeColor="text1"/>
                <w:sz w:val="22"/>
                <w:szCs w:val="22"/>
              </w:rPr>
              <w:t xml:space="preserve">People Team </w:t>
            </w:r>
          </w:p>
        </w:tc>
      </w:tr>
      <w:tr w:rsidR="005425B7" w14:paraId="613F4273" w14:textId="167CB1CF" w:rsidTr="005425B7">
        <w:tc>
          <w:tcPr>
            <w:tcW w:w="1701" w:type="dxa"/>
            <w:tcBorders>
              <w:top w:val="single" w:sz="2" w:space="0" w:color="auto"/>
              <w:left w:val="single" w:sz="12" w:space="0" w:color="auto"/>
              <w:bottom w:val="single" w:sz="2" w:space="0" w:color="auto"/>
              <w:right w:val="single" w:sz="2" w:space="0" w:color="auto"/>
            </w:tcBorders>
          </w:tcPr>
          <w:p w14:paraId="7565E641" w14:textId="183D3762" w:rsidR="005425B7" w:rsidRPr="005425B7" w:rsidRDefault="005425B7">
            <w:pPr>
              <w:rPr>
                <w:rFonts w:ascii="Aptos" w:hAnsi="Aptos"/>
                <w:color w:val="000000" w:themeColor="text1"/>
                <w:sz w:val="22"/>
                <w:szCs w:val="22"/>
              </w:rPr>
            </w:pPr>
            <w:r w:rsidRPr="005425B7">
              <w:rPr>
                <w:rFonts w:ascii="Aptos" w:hAnsi="Aptos"/>
                <w:color w:val="000000" w:themeColor="text1"/>
                <w:sz w:val="22"/>
                <w:szCs w:val="22"/>
              </w:rPr>
              <w:t>Reports to:</w:t>
            </w:r>
          </w:p>
        </w:tc>
        <w:tc>
          <w:tcPr>
            <w:tcW w:w="7315" w:type="dxa"/>
            <w:tcBorders>
              <w:top w:val="single" w:sz="2" w:space="0" w:color="auto"/>
              <w:left w:val="single" w:sz="2" w:space="0" w:color="auto"/>
              <w:bottom w:val="single" w:sz="2" w:space="0" w:color="auto"/>
              <w:right w:val="single" w:sz="12" w:space="0" w:color="auto"/>
            </w:tcBorders>
          </w:tcPr>
          <w:p w14:paraId="48BE2269" w14:textId="5AE38B62" w:rsidR="005425B7" w:rsidRPr="005425B7" w:rsidRDefault="00F677A9" w:rsidP="005425B7">
            <w:pPr>
              <w:rPr>
                <w:rFonts w:ascii="Aptos" w:hAnsi="Aptos"/>
                <w:color w:val="000000" w:themeColor="text1"/>
                <w:sz w:val="22"/>
                <w:szCs w:val="22"/>
              </w:rPr>
            </w:pPr>
            <w:r>
              <w:rPr>
                <w:rFonts w:ascii="Aptos" w:hAnsi="Aptos"/>
                <w:color w:val="000000" w:themeColor="text1"/>
                <w:sz w:val="22"/>
                <w:szCs w:val="22"/>
              </w:rPr>
              <w:t xml:space="preserve">Talent Manager </w:t>
            </w:r>
          </w:p>
        </w:tc>
      </w:tr>
      <w:tr w:rsidR="005425B7" w14:paraId="39136C61" w14:textId="20FE1C36" w:rsidTr="005425B7">
        <w:tc>
          <w:tcPr>
            <w:tcW w:w="1701" w:type="dxa"/>
            <w:tcBorders>
              <w:top w:val="single" w:sz="2" w:space="0" w:color="auto"/>
              <w:left w:val="single" w:sz="12" w:space="0" w:color="auto"/>
              <w:bottom w:val="single" w:sz="2" w:space="0" w:color="auto"/>
              <w:right w:val="single" w:sz="2" w:space="0" w:color="auto"/>
            </w:tcBorders>
          </w:tcPr>
          <w:p w14:paraId="52E512EA" w14:textId="1A18C8AF" w:rsidR="005425B7" w:rsidRPr="005425B7" w:rsidRDefault="005425B7">
            <w:pPr>
              <w:rPr>
                <w:rFonts w:ascii="Aptos" w:hAnsi="Aptos"/>
                <w:color w:val="000000" w:themeColor="text1"/>
                <w:sz w:val="22"/>
                <w:szCs w:val="22"/>
              </w:rPr>
            </w:pPr>
            <w:r w:rsidRPr="005425B7">
              <w:rPr>
                <w:rFonts w:ascii="Aptos" w:hAnsi="Aptos"/>
                <w:color w:val="000000" w:themeColor="text1"/>
                <w:sz w:val="22"/>
                <w:szCs w:val="22"/>
              </w:rPr>
              <w:t>Location:</w:t>
            </w:r>
          </w:p>
        </w:tc>
        <w:tc>
          <w:tcPr>
            <w:tcW w:w="7315" w:type="dxa"/>
            <w:tcBorders>
              <w:top w:val="single" w:sz="2" w:space="0" w:color="auto"/>
              <w:left w:val="single" w:sz="2" w:space="0" w:color="auto"/>
              <w:bottom w:val="single" w:sz="2" w:space="0" w:color="auto"/>
              <w:right w:val="single" w:sz="12" w:space="0" w:color="auto"/>
            </w:tcBorders>
          </w:tcPr>
          <w:p w14:paraId="4F8D101E" w14:textId="3BDBE269" w:rsidR="005425B7" w:rsidRPr="005425B7" w:rsidRDefault="00F677A9" w:rsidP="005425B7">
            <w:pPr>
              <w:rPr>
                <w:rFonts w:ascii="Aptos" w:hAnsi="Aptos"/>
                <w:color w:val="000000" w:themeColor="text1"/>
                <w:sz w:val="22"/>
                <w:szCs w:val="22"/>
              </w:rPr>
            </w:pPr>
            <w:r>
              <w:rPr>
                <w:rFonts w:ascii="Aptos" w:hAnsi="Aptos"/>
                <w:color w:val="000000" w:themeColor="text1"/>
                <w:sz w:val="22"/>
                <w:szCs w:val="22"/>
              </w:rPr>
              <w:t xml:space="preserve">Wavertree Head Office </w:t>
            </w:r>
          </w:p>
        </w:tc>
      </w:tr>
      <w:tr w:rsidR="005425B7" w14:paraId="3A409CB8" w14:textId="448AC256" w:rsidTr="005425B7">
        <w:tc>
          <w:tcPr>
            <w:tcW w:w="1701" w:type="dxa"/>
            <w:tcBorders>
              <w:top w:val="single" w:sz="2" w:space="0" w:color="auto"/>
              <w:left w:val="single" w:sz="12" w:space="0" w:color="auto"/>
              <w:bottom w:val="single" w:sz="12" w:space="0" w:color="auto"/>
              <w:right w:val="single" w:sz="2" w:space="0" w:color="auto"/>
            </w:tcBorders>
          </w:tcPr>
          <w:p w14:paraId="43D0BF1D" w14:textId="142257F3" w:rsidR="005425B7" w:rsidRPr="00F677A9" w:rsidRDefault="005425B7">
            <w:pPr>
              <w:rPr>
                <w:rFonts w:ascii="Aptos" w:hAnsi="Aptos"/>
                <w:color w:val="000000" w:themeColor="text1"/>
                <w:sz w:val="22"/>
                <w:szCs w:val="22"/>
              </w:rPr>
            </w:pPr>
            <w:r w:rsidRPr="00F677A9">
              <w:rPr>
                <w:rFonts w:ascii="Aptos" w:hAnsi="Aptos"/>
                <w:color w:val="000000" w:themeColor="text1"/>
                <w:sz w:val="22"/>
                <w:szCs w:val="22"/>
              </w:rPr>
              <w:t xml:space="preserve">Contract Type: </w:t>
            </w:r>
          </w:p>
        </w:tc>
        <w:tc>
          <w:tcPr>
            <w:tcW w:w="7315" w:type="dxa"/>
            <w:tcBorders>
              <w:top w:val="single" w:sz="2" w:space="0" w:color="auto"/>
              <w:left w:val="single" w:sz="2" w:space="0" w:color="auto"/>
              <w:bottom w:val="single" w:sz="12" w:space="0" w:color="auto"/>
              <w:right w:val="single" w:sz="12" w:space="0" w:color="auto"/>
            </w:tcBorders>
          </w:tcPr>
          <w:p w14:paraId="1A4E38A8" w14:textId="4EE13750" w:rsidR="005425B7" w:rsidRPr="00F677A9" w:rsidRDefault="00B11950" w:rsidP="005425B7">
            <w:pPr>
              <w:rPr>
                <w:rFonts w:ascii="Aptos" w:hAnsi="Aptos"/>
                <w:color w:val="000000" w:themeColor="text1"/>
                <w:sz w:val="22"/>
                <w:szCs w:val="22"/>
              </w:rPr>
            </w:pPr>
            <w:r>
              <w:rPr>
                <w:rFonts w:ascii="Aptos" w:hAnsi="Aptos"/>
                <w:color w:val="000000" w:themeColor="text1"/>
                <w:sz w:val="22"/>
                <w:szCs w:val="22"/>
              </w:rPr>
              <w:t>12 Month</w:t>
            </w:r>
            <w:r w:rsidR="005425B7" w:rsidRPr="00F677A9">
              <w:rPr>
                <w:rFonts w:ascii="Aptos" w:hAnsi="Aptos"/>
                <w:color w:val="000000" w:themeColor="text1"/>
                <w:sz w:val="22"/>
                <w:szCs w:val="22"/>
              </w:rPr>
              <w:t xml:space="preserve"> Fixed-Term</w:t>
            </w:r>
            <w:r>
              <w:rPr>
                <w:rFonts w:ascii="Aptos" w:hAnsi="Aptos"/>
                <w:color w:val="000000" w:themeColor="text1"/>
                <w:sz w:val="22"/>
                <w:szCs w:val="22"/>
              </w:rPr>
              <w:t xml:space="preserve"> </w:t>
            </w:r>
          </w:p>
        </w:tc>
      </w:tr>
      <w:tr w:rsidR="005425B7" w14:paraId="4E6CCC1B" w14:textId="77777777" w:rsidTr="005425B7">
        <w:tc>
          <w:tcPr>
            <w:tcW w:w="1701" w:type="dxa"/>
            <w:tcBorders>
              <w:top w:val="single" w:sz="12" w:space="0" w:color="auto"/>
              <w:left w:val="nil"/>
              <w:right w:val="nil"/>
            </w:tcBorders>
          </w:tcPr>
          <w:p w14:paraId="75A1E78F" w14:textId="77777777" w:rsidR="005425B7" w:rsidRPr="005425B7" w:rsidRDefault="005425B7">
            <w:pPr>
              <w:rPr>
                <w:rFonts w:ascii="Aptos" w:hAnsi="Aptos"/>
                <w:color w:val="000000" w:themeColor="text1"/>
                <w:sz w:val="22"/>
                <w:szCs w:val="22"/>
              </w:rPr>
            </w:pPr>
          </w:p>
        </w:tc>
        <w:tc>
          <w:tcPr>
            <w:tcW w:w="7315" w:type="dxa"/>
            <w:tcBorders>
              <w:top w:val="single" w:sz="12" w:space="0" w:color="auto"/>
              <w:left w:val="nil"/>
              <w:right w:val="nil"/>
            </w:tcBorders>
          </w:tcPr>
          <w:p w14:paraId="5F3D5182" w14:textId="77777777" w:rsidR="005425B7" w:rsidRPr="005425B7" w:rsidRDefault="005425B7" w:rsidP="005425B7">
            <w:pPr>
              <w:rPr>
                <w:rFonts w:ascii="Aptos" w:hAnsi="Aptos"/>
                <w:color w:val="000000" w:themeColor="text1"/>
                <w:sz w:val="22"/>
                <w:szCs w:val="22"/>
              </w:rPr>
            </w:pPr>
          </w:p>
        </w:tc>
      </w:tr>
      <w:tr w:rsidR="005425B7" w14:paraId="74A52034" w14:textId="77777777" w:rsidTr="007F05A1">
        <w:trPr>
          <w:trHeight w:val="450"/>
        </w:trPr>
        <w:tc>
          <w:tcPr>
            <w:tcW w:w="9016" w:type="dxa"/>
            <w:gridSpan w:val="2"/>
            <w:shd w:val="clear" w:color="auto" w:fill="38AFA6" w:themeFill="accent1"/>
            <w:vAlign w:val="center"/>
          </w:tcPr>
          <w:p w14:paraId="44045106" w14:textId="130E5590" w:rsidR="005425B7" w:rsidRPr="00E44521" w:rsidRDefault="005425B7" w:rsidP="005425B7">
            <w:pPr>
              <w:rPr>
                <w:rFonts w:ascii="Aptos" w:hAnsi="Aptos"/>
                <w:color w:val="000000" w:themeColor="text1"/>
                <w:sz w:val="28"/>
                <w:szCs w:val="28"/>
              </w:rPr>
            </w:pPr>
            <w:r w:rsidRPr="00E44521">
              <w:rPr>
                <w:rFonts w:ascii="Aptos" w:hAnsi="Aptos"/>
                <w:color w:val="FFFFFF" w:themeColor="background1"/>
                <w:sz w:val="28"/>
                <w:szCs w:val="28"/>
              </w:rPr>
              <w:t>Job Summary</w:t>
            </w:r>
          </w:p>
        </w:tc>
      </w:tr>
      <w:tr w:rsidR="005425B7" w14:paraId="59DF09C0" w14:textId="77777777" w:rsidTr="005425B7">
        <w:trPr>
          <w:trHeight w:val="592"/>
        </w:trPr>
        <w:tc>
          <w:tcPr>
            <w:tcW w:w="9016" w:type="dxa"/>
            <w:gridSpan w:val="2"/>
            <w:tcBorders>
              <w:bottom w:val="single" w:sz="4" w:space="0" w:color="auto"/>
            </w:tcBorders>
            <w:shd w:val="clear" w:color="auto" w:fill="FFFFFF" w:themeFill="background1"/>
            <w:vAlign w:val="center"/>
          </w:tcPr>
          <w:p w14:paraId="2F5B3A79" w14:textId="7F5B26FF" w:rsidR="007F05A1" w:rsidRPr="00AF4EE4" w:rsidRDefault="00F677A9" w:rsidP="007F05A1">
            <w:pPr>
              <w:rPr>
                <w:rFonts w:ascii="Aptos" w:hAnsi="Aptos"/>
                <w:sz w:val="22"/>
                <w:szCs w:val="22"/>
              </w:rPr>
            </w:pPr>
            <w:r w:rsidRPr="00AF4EE4">
              <w:rPr>
                <w:rFonts w:ascii="Aptos" w:hAnsi="Aptos" w:cs="Calibri Light"/>
                <w:color w:val="1C2B49"/>
                <w:sz w:val="22"/>
                <w:szCs w:val="22"/>
              </w:rPr>
              <w:t xml:space="preserve">Supporting the Talent Team and operational departments to ensure all candidates are on-boarded to full CQC compliance. Provide effective, responsive and safe onboarding support in line with business needs and workforce plans. Ownership of the onboarding of clinical, </w:t>
            </w:r>
            <w:proofErr w:type="spellStart"/>
            <w:proofErr w:type="gramStart"/>
            <w:r w:rsidRPr="00AF4EE4">
              <w:rPr>
                <w:rFonts w:ascii="Aptos" w:hAnsi="Aptos" w:cs="Calibri Light"/>
                <w:color w:val="1C2B49"/>
                <w:sz w:val="22"/>
                <w:szCs w:val="22"/>
              </w:rPr>
              <w:t>non clinical</w:t>
            </w:r>
            <w:proofErr w:type="spellEnd"/>
            <w:proofErr w:type="gramEnd"/>
            <w:r w:rsidRPr="00AF4EE4">
              <w:rPr>
                <w:rFonts w:ascii="Aptos" w:hAnsi="Aptos" w:cs="Calibri Light"/>
                <w:color w:val="1C2B49"/>
                <w:sz w:val="22"/>
                <w:szCs w:val="22"/>
              </w:rPr>
              <w:t>, bank and salaried new starters from offer to first day, ensuring candidates and hiring managers receive the best service. Strive to offer effective communication, safety through compliance and an efficient service to keep our services running to support our patients.</w:t>
            </w:r>
          </w:p>
        </w:tc>
      </w:tr>
      <w:tr w:rsidR="005425B7" w14:paraId="6A5D1489" w14:textId="77777777" w:rsidTr="005425B7">
        <w:trPr>
          <w:trHeight w:val="242"/>
        </w:trPr>
        <w:tc>
          <w:tcPr>
            <w:tcW w:w="9016" w:type="dxa"/>
            <w:gridSpan w:val="2"/>
            <w:tcBorders>
              <w:left w:val="nil"/>
              <w:bottom w:val="single" w:sz="4" w:space="0" w:color="auto"/>
              <w:right w:val="nil"/>
            </w:tcBorders>
            <w:shd w:val="clear" w:color="auto" w:fill="FFFFFF" w:themeFill="background1"/>
            <w:vAlign w:val="center"/>
          </w:tcPr>
          <w:p w14:paraId="3FEFB770" w14:textId="77777777" w:rsidR="005425B7" w:rsidRPr="005425B7" w:rsidRDefault="005425B7" w:rsidP="005425B7">
            <w:pPr>
              <w:rPr>
                <w:rFonts w:ascii="Aptos" w:hAnsi="Aptos"/>
                <w:sz w:val="22"/>
                <w:szCs w:val="22"/>
              </w:rPr>
            </w:pPr>
          </w:p>
        </w:tc>
      </w:tr>
      <w:tr w:rsidR="005425B7" w14:paraId="637BC444" w14:textId="77777777" w:rsidTr="007F05A1">
        <w:trPr>
          <w:trHeight w:val="541"/>
        </w:trPr>
        <w:tc>
          <w:tcPr>
            <w:tcW w:w="9016" w:type="dxa"/>
            <w:gridSpan w:val="2"/>
            <w:tcBorders>
              <w:left w:val="single" w:sz="4" w:space="0" w:color="auto"/>
              <w:right w:val="single" w:sz="4" w:space="0" w:color="auto"/>
            </w:tcBorders>
            <w:shd w:val="clear" w:color="auto" w:fill="38AFA6" w:themeFill="accent1"/>
            <w:vAlign w:val="center"/>
          </w:tcPr>
          <w:p w14:paraId="583424FC" w14:textId="50B4BE2B" w:rsidR="005425B7" w:rsidRPr="00E44521" w:rsidRDefault="007F05A1" w:rsidP="005425B7">
            <w:pPr>
              <w:rPr>
                <w:rFonts w:ascii="Aptos" w:hAnsi="Aptos"/>
                <w:color w:val="FFFFFF" w:themeColor="background1"/>
                <w:sz w:val="28"/>
                <w:szCs w:val="28"/>
              </w:rPr>
            </w:pPr>
            <w:r w:rsidRPr="00E44521">
              <w:rPr>
                <w:rFonts w:ascii="Aptos" w:hAnsi="Aptos"/>
                <w:color w:val="FFFFFF" w:themeColor="background1"/>
                <w:sz w:val="28"/>
                <w:szCs w:val="28"/>
              </w:rPr>
              <w:t>Key Responsibilities</w:t>
            </w:r>
          </w:p>
        </w:tc>
      </w:tr>
      <w:tr w:rsidR="007F05A1" w14:paraId="05E908DE" w14:textId="77777777" w:rsidTr="007F05A1">
        <w:trPr>
          <w:trHeight w:val="541"/>
        </w:trPr>
        <w:tc>
          <w:tcPr>
            <w:tcW w:w="9016" w:type="dxa"/>
            <w:gridSpan w:val="2"/>
            <w:tcBorders>
              <w:left w:val="single" w:sz="4" w:space="0" w:color="auto"/>
              <w:right w:val="single" w:sz="4" w:space="0" w:color="auto"/>
            </w:tcBorders>
            <w:shd w:val="clear" w:color="auto" w:fill="FFFFFF" w:themeFill="background1"/>
            <w:vAlign w:val="center"/>
          </w:tcPr>
          <w:p w14:paraId="6344D083" w14:textId="46D3DC33" w:rsidR="00F677A9" w:rsidRPr="00AF4EE4" w:rsidRDefault="00F677A9" w:rsidP="00F677A9">
            <w:pPr>
              <w:pStyle w:val="NoSpacing"/>
              <w:numPr>
                <w:ilvl w:val="0"/>
                <w:numId w:val="1"/>
              </w:numPr>
              <w:rPr>
                <w:rFonts w:ascii="Aptos" w:hAnsi="Aptos"/>
              </w:rPr>
            </w:pPr>
            <w:bookmarkStart w:id="0" w:name="_Hlk181696263"/>
            <w:r w:rsidRPr="00AF4EE4">
              <w:rPr>
                <w:rFonts w:ascii="Aptos" w:hAnsi="Aptos"/>
              </w:rPr>
              <w:t xml:space="preserve">Responsible for the Right to Work, DBS, professional and compliance checks when </w:t>
            </w:r>
            <w:proofErr w:type="gramStart"/>
            <w:r w:rsidRPr="00AF4EE4">
              <w:rPr>
                <w:rFonts w:ascii="Aptos" w:hAnsi="Aptos"/>
              </w:rPr>
              <w:t>on-boarding</w:t>
            </w:r>
            <w:proofErr w:type="gramEnd"/>
            <w:r w:rsidRPr="00AF4EE4">
              <w:rPr>
                <w:rFonts w:ascii="Aptos" w:hAnsi="Aptos"/>
              </w:rPr>
              <w:t xml:space="preserve"> of all clinical and </w:t>
            </w:r>
            <w:proofErr w:type="spellStart"/>
            <w:proofErr w:type="gramStart"/>
            <w:r w:rsidRPr="00AF4EE4">
              <w:rPr>
                <w:rFonts w:ascii="Aptos" w:hAnsi="Aptos"/>
              </w:rPr>
              <w:t>non clinical</w:t>
            </w:r>
            <w:proofErr w:type="spellEnd"/>
            <w:proofErr w:type="gramEnd"/>
            <w:r w:rsidRPr="00AF4EE4">
              <w:rPr>
                <w:rFonts w:ascii="Aptos" w:hAnsi="Aptos"/>
              </w:rPr>
              <w:t xml:space="preserve"> candidates as per role and company guidelines ensuring a seamless new joiner experience.</w:t>
            </w:r>
          </w:p>
          <w:p w14:paraId="37E3D371" w14:textId="77777777" w:rsidR="00F677A9" w:rsidRPr="00AF4EE4" w:rsidRDefault="00F677A9" w:rsidP="00F677A9">
            <w:pPr>
              <w:pStyle w:val="NoSpacing"/>
              <w:numPr>
                <w:ilvl w:val="0"/>
                <w:numId w:val="1"/>
              </w:numPr>
              <w:rPr>
                <w:rFonts w:ascii="Aptos" w:hAnsi="Aptos"/>
              </w:rPr>
            </w:pPr>
            <w:r w:rsidRPr="00AF4EE4">
              <w:rPr>
                <w:rFonts w:ascii="Aptos" w:hAnsi="Aptos"/>
              </w:rPr>
              <w:t xml:space="preserve">Process and check references. </w:t>
            </w:r>
          </w:p>
          <w:p w14:paraId="3A336194" w14:textId="77777777" w:rsidR="00F677A9" w:rsidRPr="00AF4EE4" w:rsidRDefault="00F677A9" w:rsidP="00F677A9">
            <w:pPr>
              <w:pStyle w:val="NoSpacing"/>
              <w:numPr>
                <w:ilvl w:val="0"/>
                <w:numId w:val="1"/>
              </w:numPr>
              <w:rPr>
                <w:rFonts w:ascii="Aptos" w:hAnsi="Aptos"/>
              </w:rPr>
            </w:pPr>
            <w:r w:rsidRPr="00AF4EE4">
              <w:rPr>
                <w:rFonts w:ascii="Aptos" w:hAnsi="Aptos"/>
              </w:rPr>
              <w:t>Check mandatory training is up to date and logged for relevant roles.</w:t>
            </w:r>
          </w:p>
          <w:p w14:paraId="60334833" w14:textId="77777777" w:rsidR="00F677A9" w:rsidRPr="00AF4EE4" w:rsidRDefault="00F677A9" w:rsidP="00F677A9">
            <w:pPr>
              <w:pStyle w:val="NoSpacing"/>
              <w:numPr>
                <w:ilvl w:val="0"/>
                <w:numId w:val="1"/>
              </w:numPr>
              <w:rPr>
                <w:rFonts w:ascii="Aptos" w:hAnsi="Aptos"/>
              </w:rPr>
            </w:pPr>
            <w:r w:rsidRPr="00AF4EE4">
              <w:rPr>
                <w:rFonts w:ascii="Aptos" w:hAnsi="Aptos"/>
              </w:rPr>
              <w:t>Issue contracts or bank worker agreements to all new starters, ensuring each new starter is processed as a new hire.</w:t>
            </w:r>
          </w:p>
          <w:p w14:paraId="2A65B9C6" w14:textId="77777777" w:rsidR="00F677A9" w:rsidRPr="00AF4EE4" w:rsidRDefault="00F677A9" w:rsidP="00F677A9">
            <w:pPr>
              <w:pStyle w:val="NoSpacing"/>
              <w:numPr>
                <w:ilvl w:val="0"/>
                <w:numId w:val="1"/>
              </w:numPr>
              <w:rPr>
                <w:rFonts w:ascii="Aptos" w:hAnsi="Aptos"/>
              </w:rPr>
            </w:pPr>
            <w:r w:rsidRPr="00AF4EE4">
              <w:rPr>
                <w:rFonts w:ascii="Aptos" w:hAnsi="Aptos"/>
              </w:rPr>
              <w:t xml:space="preserve">Engage with candidates to ensure all </w:t>
            </w:r>
            <w:proofErr w:type="gramStart"/>
            <w:r w:rsidRPr="00AF4EE4">
              <w:rPr>
                <w:rFonts w:ascii="Aptos" w:hAnsi="Aptos"/>
              </w:rPr>
              <w:t>on-boarding</w:t>
            </w:r>
            <w:proofErr w:type="gramEnd"/>
            <w:r w:rsidRPr="00AF4EE4">
              <w:rPr>
                <w:rFonts w:ascii="Aptos" w:hAnsi="Aptos"/>
              </w:rPr>
              <w:t xml:space="preserve"> is complete within a timely manner to ensure a robust start date is achieved. </w:t>
            </w:r>
          </w:p>
          <w:p w14:paraId="1B94B454" w14:textId="66B2E3FB" w:rsidR="00F677A9" w:rsidRPr="00AF4EE4" w:rsidRDefault="00F677A9" w:rsidP="00F677A9">
            <w:pPr>
              <w:pStyle w:val="NoSpacing"/>
              <w:numPr>
                <w:ilvl w:val="0"/>
                <w:numId w:val="1"/>
              </w:numPr>
              <w:rPr>
                <w:rFonts w:ascii="Aptos" w:hAnsi="Aptos"/>
              </w:rPr>
            </w:pPr>
            <w:r w:rsidRPr="00AF4EE4">
              <w:rPr>
                <w:rFonts w:ascii="Aptos" w:hAnsi="Aptos"/>
              </w:rPr>
              <w:t xml:space="preserve">Support with arranging interviews, start dates and inductions for new joiners liaising with operation and training teams. </w:t>
            </w:r>
          </w:p>
          <w:p w14:paraId="71D20FF3" w14:textId="77777777" w:rsidR="00F677A9" w:rsidRPr="00AF4EE4" w:rsidRDefault="00F677A9" w:rsidP="00F677A9">
            <w:pPr>
              <w:pStyle w:val="NoSpacing"/>
              <w:numPr>
                <w:ilvl w:val="0"/>
                <w:numId w:val="1"/>
              </w:numPr>
              <w:rPr>
                <w:rFonts w:ascii="Aptos" w:hAnsi="Aptos"/>
              </w:rPr>
            </w:pPr>
            <w:r w:rsidRPr="00AF4EE4">
              <w:rPr>
                <w:rFonts w:ascii="Aptos" w:hAnsi="Aptos"/>
              </w:rPr>
              <w:t>Liaise with all departments within the business to ensure an excellent recruitment journey for hiring managers and candidates is experienced.</w:t>
            </w:r>
          </w:p>
          <w:p w14:paraId="22BAD803" w14:textId="1998617D" w:rsidR="00F677A9" w:rsidRPr="00AF4EE4" w:rsidRDefault="00F677A9" w:rsidP="00F677A9">
            <w:pPr>
              <w:pStyle w:val="NoSpacing"/>
              <w:numPr>
                <w:ilvl w:val="0"/>
                <w:numId w:val="1"/>
              </w:numPr>
              <w:rPr>
                <w:rFonts w:ascii="Aptos" w:hAnsi="Aptos"/>
              </w:rPr>
            </w:pPr>
            <w:r w:rsidRPr="00AF4EE4">
              <w:rPr>
                <w:rFonts w:ascii="Aptos" w:hAnsi="Aptos"/>
              </w:rPr>
              <w:t xml:space="preserve">Ensure the ATS and all on-boarding trackers are </w:t>
            </w:r>
            <w:proofErr w:type="gramStart"/>
            <w:r w:rsidRPr="00AF4EE4">
              <w:rPr>
                <w:rFonts w:ascii="Aptos" w:hAnsi="Aptos"/>
              </w:rPr>
              <w:t>updated at all times</w:t>
            </w:r>
            <w:proofErr w:type="gramEnd"/>
            <w:r w:rsidRPr="00AF4EE4">
              <w:rPr>
                <w:rFonts w:ascii="Aptos" w:hAnsi="Aptos"/>
              </w:rPr>
              <w:t xml:space="preserve">. Ensure all key information is reported on each candidate and their progress is logged for auditing. </w:t>
            </w:r>
          </w:p>
          <w:p w14:paraId="74FDB2F1" w14:textId="77777777" w:rsidR="00F677A9" w:rsidRPr="00AF4EE4" w:rsidRDefault="00F677A9" w:rsidP="00F677A9">
            <w:pPr>
              <w:pStyle w:val="NoSpacing"/>
              <w:numPr>
                <w:ilvl w:val="0"/>
                <w:numId w:val="1"/>
              </w:numPr>
              <w:rPr>
                <w:rFonts w:ascii="Aptos" w:hAnsi="Aptos"/>
              </w:rPr>
            </w:pPr>
            <w:r w:rsidRPr="00AF4EE4">
              <w:rPr>
                <w:rFonts w:ascii="Aptos" w:hAnsi="Aptos"/>
              </w:rPr>
              <w:t>Attend recruitment events promoting PC24, focus on community engagement and promote and educate on PC24 as a business.</w:t>
            </w:r>
          </w:p>
          <w:p w14:paraId="43C6CF2C" w14:textId="77777777" w:rsidR="00F677A9" w:rsidRPr="00AF4EE4" w:rsidRDefault="00F677A9" w:rsidP="00F677A9">
            <w:pPr>
              <w:pStyle w:val="NoSpacing"/>
              <w:numPr>
                <w:ilvl w:val="0"/>
                <w:numId w:val="1"/>
              </w:numPr>
              <w:rPr>
                <w:rFonts w:ascii="Aptos" w:hAnsi="Aptos"/>
              </w:rPr>
            </w:pPr>
            <w:r w:rsidRPr="00AF4EE4">
              <w:rPr>
                <w:rFonts w:ascii="Aptos" w:hAnsi="Aptos"/>
              </w:rPr>
              <w:t xml:space="preserve">Be the point of contact and source of knowledge for candidates and hiring managers for all stages through the on-boarding process, ensuring a great experience is received. </w:t>
            </w:r>
          </w:p>
          <w:p w14:paraId="3D069C22" w14:textId="01436074" w:rsidR="00F677A9" w:rsidRPr="00AF4EE4" w:rsidRDefault="00F677A9" w:rsidP="00F677A9">
            <w:pPr>
              <w:pStyle w:val="NoSpacing"/>
              <w:numPr>
                <w:ilvl w:val="0"/>
                <w:numId w:val="1"/>
              </w:numPr>
              <w:rPr>
                <w:rFonts w:ascii="Aptos" w:hAnsi="Aptos"/>
              </w:rPr>
            </w:pPr>
            <w:r w:rsidRPr="00AF4EE4">
              <w:rPr>
                <w:rFonts w:ascii="Aptos" w:hAnsi="Aptos"/>
              </w:rPr>
              <w:t xml:space="preserve">Support the Talent Engagement Coordinator’s with CV sifting and </w:t>
            </w:r>
            <w:proofErr w:type="spellStart"/>
            <w:r w:rsidRPr="00AF4EE4">
              <w:rPr>
                <w:rFonts w:ascii="Aptos" w:hAnsi="Aptos"/>
              </w:rPr>
              <w:t>pre screens</w:t>
            </w:r>
            <w:proofErr w:type="spellEnd"/>
            <w:r w:rsidRPr="00AF4EE4">
              <w:rPr>
                <w:rFonts w:ascii="Aptos" w:hAnsi="Aptos"/>
              </w:rPr>
              <w:t>, as and when required.</w:t>
            </w:r>
          </w:p>
          <w:p w14:paraId="4840C23A" w14:textId="77777777" w:rsidR="00F677A9" w:rsidRPr="00AF4EE4" w:rsidRDefault="00F677A9" w:rsidP="00F677A9">
            <w:pPr>
              <w:pStyle w:val="NoSpacing"/>
              <w:numPr>
                <w:ilvl w:val="0"/>
                <w:numId w:val="1"/>
              </w:numPr>
              <w:rPr>
                <w:rFonts w:ascii="Aptos" w:hAnsi="Aptos"/>
              </w:rPr>
            </w:pPr>
            <w:r w:rsidRPr="00AF4EE4">
              <w:rPr>
                <w:rFonts w:ascii="Aptos" w:hAnsi="Aptos"/>
              </w:rPr>
              <w:t xml:space="preserve">Maintain all People-related information and HR files (paper and electronic) in accordance with CQC best practice, </w:t>
            </w:r>
            <w:proofErr w:type="gramStart"/>
            <w:r w:rsidRPr="00AF4EE4">
              <w:rPr>
                <w:rFonts w:ascii="Aptos" w:hAnsi="Aptos"/>
              </w:rPr>
              <w:t>adhering to GDPR guidance at all times</w:t>
            </w:r>
            <w:proofErr w:type="gramEnd"/>
            <w:r w:rsidRPr="00AF4EE4">
              <w:rPr>
                <w:rFonts w:ascii="Aptos" w:hAnsi="Aptos"/>
              </w:rPr>
              <w:t>.</w:t>
            </w:r>
          </w:p>
          <w:p w14:paraId="5D3CF0A6" w14:textId="379B9100" w:rsidR="007F05A1" w:rsidRPr="00AF4EE4" w:rsidRDefault="00F677A9" w:rsidP="00AF4EE4">
            <w:pPr>
              <w:pStyle w:val="NoSpacing"/>
              <w:numPr>
                <w:ilvl w:val="0"/>
                <w:numId w:val="1"/>
              </w:numPr>
              <w:rPr>
                <w:rFonts w:ascii="Aptos" w:hAnsi="Aptos"/>
              </w:rPr>
            </w:pPr>
            <w:r w:rsidRPr="00AF4EE4">
              <w:rPr>
                <w:rFonts w:ascii="Aptos" w:hAnsi="Aptos"/>
              </w:rPr>
              <w:t>Understand the PC24 Culture and Values and apply this to your daily working day</w:t>
            </w:r>
            <w:r w:rsidR="00AF4EE4" w:rsidRPr="00AF4EE4">
              <w:rPr>
                <w:rFonts w:ascii="Aptos" w:hAnsi="Aptos"/>
              </w:rPr>
              <w:t>.</w:t>
            </w:r>
            <w:bookmarkEnd w:id="0"/>
          </w:p>
        </w:tc>
      </w:tr>
    </w:tbl>
    <w:p w14:paraId="40AA5875" w14:textId="77777777" w:rsidR="007F05A1" w:rsidRDefault="005425B7">
      <w:pPr>
        <w:rPr>
          <w:rFonts w:ascii="Aptos" w:hAnsi="Aptos"/>
          <w:b/>
          <w:bCs/>
          <w:color w:val="1D2B4A" w:themeColor="text2"/>
          <w:sz w:val="22"/>
          <w:szCs w:val="22"/>
        </w:rPr>
      </w:pPr>
      <w:r>
        <w:rPr>
          <w:rFonts w:ascii="Aptos" w:hAnsi="Aptos"/>
          <w:b/>
          <w:bCs/>
          <w:color w:val="1D2B4A" w:themeColor="text2"/>
          <w:sz w:val="22"/>
          <w:szCs w:val="22"/>
        </w:rPr>
        <w:lastRenderedPageBreak/>
        <w:tab/>
      </w:r>
    </w:p>
    <w:tbl>
      <w:tblPr>
        <w:tblStyle w:val="TableGrid"/>
        <w:tblW w:w="0" w:type="auto"/>
        <w:tblLook w:val="04A0" w:firstRow="1" w:lastRow="0" w:firstColumn="1" w:lastColumn="0" w:noHBand="0" w:noVBand="1"/>
      </w:tblPr>
      <w:tblGrid>
        <w:gridCol w:w="1701"/>
        <w:gridCol w:w="4336"/>
        <w:gridCol w:w="16"/>
        <w:gridCol w:w="46"/>
        <w:gridCol w:w="1417"/>
        <w:gridCol w:w="12"/>
        <w:gridCol w:w="6"/>
        <w:gridCol w:w="23"/>
        <w:gridCol w:w="1464"/>
      </w:tblGrid>
      <w:tr w:rsidR="007F05A1" w14:paraId="15768863" w14:textId="77777777" w:rsidTr="00F677A9">
        <w:tc>
          <w:tcPr>
            <w:tcW w:w="9021" w:type="dxa"/>
            <w:gridSpan w:val="9"/>
            <w:tcBorders>
              <w:top w:val="nil"/>
              <w:left w:val="nil"/>
              <w:bottom w:val="single" w:sz="4" w:space="0" w:color="38AFA6" w:themeColor="accent1"/>
              <w:right w:val="nil"/>
            </w:tcBorders>
          </w:tcPr>
          <w:p w14:paraId="3CFB72F9" w14:textId="497C2ACF" w:rsidR="007F05A1" w:rsidRPr="005425B7" w:rsidRDefault="007F05A1" w:rsidP="009D0C81">
            <w:pPr>
              <w:rPr>
                <w:rFonts w:ascii="Aptos" w:hAnsi="Aptos"/>
                <w:b/>
                <w:bCs/>
                <w:color w:val="1D2B4A" w:themeColor="text2"/>
                <w:sz w:val="44"/>
                <w:szCs w:val="44"/>
              </w:rPr>
            </w:pPr>
            <w:r>
              <w:rPr>
                <w:rFonts w:ascii="Aptos" w:hAnsi="Aptos"/>
                <w:b/>
                <w:bCs/>
                <w:color w:val="1D2B4A" w:themeColor="text2"/>
                <w:sz w:val="44"/>
                <w:szCs w:val="44"/>
              </w:rPr>
              <w:t>Person Specification</w:t>
            </w:r>
          </w:p>
        </w:tc>
      </w:tr>
      <w:tr w:rsidR="007F05A1" w14:paraId="5E6353EE" w14:textId="77777777" w:rsidTr="00F677A9">
        <w:tc>
          <w:tcPr>
            <w:tcW w:w="9021" w:type="dxa"/>
            <w:gridSpan w:val="9"/>
            <w:tcBorders>
              <w:top w:val="single" w:sz="4" w:space="0" w:color="38AFA6" w:themeColor="accent1"/>
              <w:left w:val="nil"/>
              <w:bottom w:val="single" w:sz="12" w:space="0" w:color="auto"/>
              <w:right w:val="nil"/>
            </w:tcBorders>
          </w:tcPr>
          <w:p w14:paraId="7F5AEDD7" w14:textId="77777777" w:rsidR="007F05A1" w:rsidRDefault="007F05A1" w:rsidP="009D0C81">
            <w:pPr>
              <w:rPr>
                <w:rFonts w:ascii="Aptos" w:hAnsi="Aptos"/>
                <w:b/>
                <w:bCs/>
                <w:color w:val="1D2B4A" w:themeColor="text2"/>
                <w:sz w:val="22"/>
                <w:szCs w:val="22"/>
              </w:rPr>
            </w:pPr>
          </w:p>
        </w:tc>
      </w:tr>
      <w:tr w:rsidR="007F05A1" w14:paraId="4DBC5505" w14:textId="77777777" w:rsidTr="00F677A9">
        <w:tc>
          <w:tcPr>
            <w:tcW w:w="1701" w:type="dxa"/>
            <w:tcBorders>
              <w:top w:val="single" w:sz="12" w:space="0" w:color="auto"/>
              <w:left w:val="single" w:sz="12" w:space="0" w:color="auto"/>
              <w:bottom w:val="single" w:sz="2" w:space="0" w:color="auto"/>
              <w:right w:val="single" w:sz="2" w:space="0" w:color="auto"/>
            </w:tcBorders>
          </w:tcPr>
          <w:p w14:paraId="2397B0FF" w14:textId="77777777" w:rsidR="007F05A1" w:rsidRPr="005425B7" w:rsidRDefault="007F05A1" w:rsidP="009D0C81">
            <w:pPr>
              <w:rPr>
                <w:rFonts w:ascii="Aptos" w:hAnsi="Aptos"/>
                <w:color w:val="000000" w:themeColor="text1"/>
                <w:sz w:val="22"/>
                <w:szCs w:val="22"/>
              </w:rPr>
            </w:pPr>
            <w:r w:rsidRPr="005425B7">
              <w:rPr>
                <w:rFonts w:ascii="Aptos" w:hAnsi="Aptos"/>
                <w:color w:val="000000" w:themeColor="text1"/>
                <w:sz w:val="22"/>
                <w:szCs w:val="22"/>
              </w:rPr>
              <w:t>Job Title:</w:t>
            </w:r>
          </w:p>
        </w:tc>
        <w:tc>
          <w:tcPr>
            <w:tcW w:w="7320" w:type="dxa"/>
            <w:gridSpan w:val="8"/>
            <w:tcBorders>
              <w:top w:val="single" w:sz="12" w:space="0" w:color="auto"/>
              <w:left w:val="single" w:sz="2" w:space="0" w:color="auto"/>
              <w:bottom w:val="single" w:sz="2" w:space="0" w:color="auto"/>
              <w:right w:val="single" w:sz="12" w:space="0" w:color="auto"/>
            </w:tcBorders>
          </w:tcPr>
          <w:p w14:paraId="0D6DF0D2" w14:textId="42F980AB" w:rsidR="007F05A1" w:rsidRPr="005425B7" w:rsidRDefault="00F677A9" w:rsidP="009D0C81">
            <w:pPr>
              <w:rPr>
                <w:rFonts w:ascii="Aptos" w:hAnsi="Aptos"/>
                <w:color w:val="000000" w:themeColor="text1"/>
                <w:sz w:val="22"/>
                <w:szCs w:val="22"/>
              </w:rPr>
            </w:pPr>
            <w:r>
              <w:rPr>
                <w:rFonts w:ascii="Aptos" w:hAnsi="Aptos"/>
                <w:color w:val="000000" w:themeColor="text1"/>
                <w:sz w:val="22"/>
                <w:szCs w:val="22"/>
              </w:rPr>
              <w:t xml:space="preserve">Talent &amp; Onboarding Administrator </w:t>
            </w:r>
          </w:p>
        </w:tc>
      </w:tr>
      <w:tr w:rsidR="007F05A1" w14:paraId="2C43F42E" w14:textId="77777777" w:rsidTr="00F677A9">
        <w:tc>
          <w:tcPr>
            <w:tcW w:w="1701" w:type="dxa"/>
            <w:tcBorders>
              <w:top w:val="single" w:sz="2" w:space="0" w:color="auto"/>
              <w:left w:val="single" w:sz="12" w:space="0" w:color="auto"/>
              <w:bottom w:val="single" w:sz="2" w:space="0" w:color="auto"/>
              <w:right w:val="single" w:sz="2" w:space="0" w:color="auto"/>
            </w:tcBorders>
          </w:tcPr>
          <w:p w14:paraId="4D168B84" w14:textId="77777777" w:rsidR="007F05A1" w:rsidRPr="005425B7" w:rsidRDefault="007F05A1" w:rsidP="009D0C81">
            <w:pPr>
              <w:rPr>
                <w:rFonts w:ascii="Aptos" w:hAnsi="Aptos"/>
                <w:color w:val="000000" w:themeColor="text1"/>
                <w:sz w:val="22"/>
                <w:szCs w:val="22"/>
              </w:rPr>
            </w:pPr>
            <w:r w:rsidRPr="005425B7">
              <w:rPr>
                <w:rFonts w:ascii="Aptos" w:hAnsi="Aptos"/>
                <w:color w:val="000000" w:themeColor="text1"/>
                <w:sz w:val="22"/>
                <w:szCs w:val="22"/>
              </w:rPr>
              <w:t>Department:</w:t>
            </w:r>
          </w:p>
        </w:tc>
        <w:tc>
          <w:tcPr>
            <w:tcW w:w="7320" w:type="dxa"/>
            <w:gridSpan w:val="8"/>
            <w:tcBorders>
              <w:top w:val="single" w:sz="2" w:space="0" w:color="auto"/>
              <w:left w:val="single" w:sz="2" w:space="0" w:color="auto"/>
              <w:bottom w:val="single" w:sz="2" w:space="0" w:color="auto"/>
              <w:right w:val="single" w:sz="12" w:space="0" w:color="auto"/>
            </w:tcBorders>
          </w:tcPr>
          <w:p w14:paraId="74F3139A" w14:textId="4ECEE096" w:rsidR="007F05A1" w:rsidRPr="005425B7" w:rsidRDefault="00F677A9" w:rsidP="009D0C81">
            <w:pPr>
              <w:rPr>
                <w:rFonts w:ascii="Aptos" w:hAnsi="Aptos"/>
                <w:color w:val="000000" w:themeColor="text1"/>
                <w:sz w:val="22"/>
                <w:szCs w:val="22"/>
              </w:rPr>
            </w:pPr>
            <w:r>
              <w:rPr>
                <w:rFonts w:ascii="Aptos" w:hAnsi="Aptos"/>
                <w:color w:val="000000" w:themeColor="text1"/>
                <w:sz w:val="22"/>
                <w:szCs w:val="22"/>
              </w:rPr>
              <w:t xml:space="preserve">People Team </w:t>
            </w:r>
          </w:p>
        </w:tc>
      </w:tr>
      <w:tr w:rsidR="007F05A1" w14:paraId="6605F3F9" w14:textId="77777777" w:rsidTr="00F677A9">
        <w:tc>
          <w:tcPr>
            <w:tcW w:w="1701" w:type="dxa"/>
            <w:tcBorders>
              <w:top w:val="single" w:sz="12" w:space="0" w:color="auto"/>
              <w:left w:val="nil"/>
              <w:right w:val="nil"/>
            </w:tcBorders>
          </w:tcPr>
          <w:p w14:paraId="5E8AA2CD" w14:textId="77777777" w:rsidR="007F05A1" w:rsidRPr="005425B7" w:rsidRDefault="007F05A1" w:rsidP="009D0C81">
            <w:pPr>
              <w:rPr>
                <w:rFonts w:ascii="Aptos" w:hAnsi="Aptos"/>
                <w:color w:val="000000" w:themeColor="text1"/>
                <w:sz w:val="22"/>
                <w:szCs w:val="22"/>
              </w:rPr>
            </w:pPr>
          </w:p>
        </w:tc>
        <w:tc>
          <w:tcPr>
            <w:tcW w:w="7320" w:type="dxa"/>
            <w:gridSpan w:val="8"/>
            <w:tcBorders>
              <w:top w:val="single" w:sz="12" w:space="0" w:color="auto"/>
              <w:left w:val="nil"/>
              <w:right w:val="nil"/>
            </w:tcBorders>
          </w:tcPr>
          <w:p w14:paraId="07947981" w14:textId="77777777" w:rsidR="007F05A1" w:rsidRPr="005425B7" w:rsidRDefault="007F05A1" w:rsidP="009D0C81">
            <w:pPr>
              <w:rPr>
                <w:rFonts w:ascii="Aptos" w:hAnsi="Aptos"/>
                <w:color w:val="000000" w:themeColor="text1"/>
                <w:sz w:val="22"/>
                <w:szCs w:val="22"/>
              </w:rPr>
            </w:pPr>
          </w:p>
        </w:tc>
      </w:tr>
      <w:tr w:rsidR="00E44521" w14:paraId="3B18FCDA" w14:textId="08A88D78" w:rsidTr="00F677A9">
        <w:trPr>
          <w:trHeight w:val="450"/>
        </w:trPr>
        <w:tc>
          <w:tcPr>
            <w:tcW w:w="6037" w:type="dxa"/>
            <w:gridSpan w:val="2"/>
            <w:shd w:val="clear" w:color="auto" w:fill="38AFA6" w:themeFill="accent1"/>
            <w:vAlign w:val="center"/>
          </w:tcPr>
          <w:p w14:paraId="0D6D7472" w14:textId="2B8AA5BE" w:rsidR="00E44521" w:rsidRPr="00E44521" w:rsidRDefault="00E44521" w:rsidP="007F05A1">
            <w:pPr>
              <w:ind w:left="-108"/>
              <w:jc w:val="center"/>
              <w:rPr>
                <w:rFonts w:ascii="Aptos" w:hAnsi="Aptos"/>
                <w:color w:val="000000" w:themeColor="text1"/>
                <w:sz w:val="28"/>
                <w:szCs w:val="28"/>
              </w:rPr>
            </w:pPr>
            <w:r w:rsidRPr="00E44521">
              <w:rPr>
                <w:rFonts w:ascii="Aptos" w:hAnsi="Aptos"/>
                <w:color w:val="FFFFFF" w:themeColor="background1"/>
                <w:sz w:val="28"/>
                <w:szCs w:val="28"/>
              </w:rPr>
              <w:t>Education and Training</w:t>
            </w:r>
          </w:p>
        </w:tc>
        <w:tc>
          <w:tcPr>
            <w:tcW w:w="1491" w:type="dxa"/>
            <w:gridSpan w:val="4"/>
            <w:shd w:val="clear" w:color="auto" w:fill="38AFA6" w:themeFill="accent1"/>
            <w:vAlign w:val="center"/>
          </w:tcPr>
          <w:p w14:paraId="4A6EA526" w14:textId="489BA61A" w:rsidR="00E44521" w:rsidRPr="005425B7" w:rsidRDefault="00E44521" w:rsidP="00E44521">
            <w:pPr>
              <w:jc w:val="center"/>
              <w:rPr>
                <w:rFonts w:ascii="Aptos" w:hAnsi="Aptos"/>
                <w:color w:val="000000" w:themeColor="text1"/>
                <w:sz w:val="32"/>
                <w:szCs w:val="32"/>
              </w:rPr>
            </w:pPr>
            <w:r>
              <w:rPr>
                <w:rFonts w:ascii="Aptos" w:hAnsi="Aptos"/>
                <w:sz w:val="22"/>
                <w:szCs w:val="22"/>
              </w:rPr>
              <w:t>Essential</w:t>
            </w:r>
          </w:p>
        </w:tc>
        <w:tc>
          <w:tcPr>
            <w:tcW w:w="1493" w:type="dxa"/>
            <w:gridSpan w:val="3"/>
            <w:shd w:val="clear" w:color="auto" w:fill="38AFA6" w:themeFill="accent1"/>
            <w:vAlign w:val="center"/>
          </w:tcPr>
          <w:p w14:paraId="4547E645" w14:textId="60470067" w:rsidR="00E44521" w:rsidRPr="005425B7" w:rsidRDefault="00E44521" w:rsidP="00E44521">
            <w:pPr>
              <w:jc w:val="center"/>
              <w:rPr>
                <w:rFonts w:ascii="Aptos" w:hAnsi="Aptos"/>
                <w:color w:val="000000" w:themeColor="text1"/>
                <w:sz w:val="32"/>
                <w:szCs w:val="32"/>
              </w:rPr>
            </w:pPr>
            <w:r>
              <w:rPr>
                <w:rFonts w:ascii="Aptos" w:hAnsi="Aptos"/>
                <w:sz w:val="22"/>
                <w:szCs w:val="22"/>
              </w:rPr>
              <w:t>Desirable</w:t>
            </w:r>
          </w:p>
        </w:tc>
      </w:tr>
      <w:tr w:rsidR="00E44521" w14:paraId="4BDA16FE" w14:textId="77777777" w:rsidTr="00F677A9">
        <w:trPr>
          <w:trHeight w:val="211"/>
        </w:trPr>
        <w:tc>
          <w:tcPr>
            <w:tcW w:w="6037" w:type="dxa"/>
            <w:gridSpan w:val="2"/>
            <w:tcBorders>
              <w:bottom w:val="single" w:sz="4" w:space="0" w:color="auto"/>
            </w:tcBorders>
            <w:shd w:val="clear" w:color="auto" w:fill="FFFFFF" w:themeFill="background1"/>
            <w:vAlign w:val="center"/>
          </w:tcPr>
          <w:p w14:paraId="32A86557" w14:textId="705D5C3F" w:rsidR="00E44521" w:rsidRPr="00F677A9" w:rsidRDefault="00F677A9" w:rsidP="009D0C81">
            <w:pPr>
              <w:rPr>
                <w:rFonts w:ascii="Aptos" w:hAnsi="Aptos"/>
                <w:sz w:val="22"/>
                <w:szCs w:val="22"/>
              </w:rPr>
            </w:pPr>
            <w:r w:rsidRPr="00F677A9">
              <w:rPr>
                <w:rFonts w:ascii="Aptos" w:eastAsia="Times New Roman" w:hAnsi="Aptos"/>
                <w:sz w:val="22"/>
                <w:szCs w:val="22"/>
                <w:lang w:val="en-US"/>
              </w:rPr>
              <w:t>Onboarding and Recruitment knowledge acquired through relevant training and experience.</w:t>
            </w:r>
          </w:p>
        </w:tc>
        <w:tc>
          <w:tcPr>
            <w:tcW w:w="1491" w:type="dxa"/>
            <w:gridSpan w:val="4"/>
            <w:tcBorders>
              <w:bottom w:val="single" w:sz="4" w:space="0" w:color="auto"/>
            </w:tcBorders>
            <w:shd w:val="clear" w:color="auto" w:fill="FFFFFF" w:themeFill="background1"/>
            <w:vAlign w:val="center"/>
          </w:tcPr>
          <w:p w14:paraId="014496C5" w14:textId="40BC83EF" w:rsidR="00E44521" w:rsidRDefault="00F677A9" w:rsidP="00E44521">
            <w:pPr>
              <w:jc w:val="center"/>
              <w:rPr>
                <w:rFonts w:ascii="Aptos" w:hAnsi="Aptos"/>
                <w:sz w:val="22"/>
                <w:szCs w:val="22"/>
              </w:rPr>
            </w:pPr>
            <w:r>
              <w:rPr>
                <w:rFonts w:ascii="Aptos" w:hAnsi="Aptos"/>
                <w:sz w:val="22"/>
                <w:szCs w:val="22"/>
              </w:rPr>
              <w:t>X</w:t>
            </w:r>
          </w:p>
        </w:tc>
        <w:tc>
          <w:tcPr>
            <w:tcW w:w="1493" w:type="dxa"/>
            <w:gridSpan w:val="3"/>
            <w:tcBorders>
              <w:bottom w:val="single" w:sz="4" w:space="0" w:color="auto"/>
            </w:tcBorders>
            <w:shd w:val="clear" w:color="auto" w:fill="FFFFFF" w:themeFill="background1"/>
            <w:vAlign w:val="center"/>
          </w:tcPr>
          <w:p w14:paraId="3F58C714" w14:textId="77777777" w:rsidR="00E44521" w:rsidRDefault="00E44521" w:rsidP="00E44521">
            <w:pPr>
              <w:jc w:val="center"/>
              <w:rPr>
                <w:rFonts w:ascii="Aptos" w:hAnsi="Aptos"/>
                <w:sz w:val="22"/>
                <w:szCs w:val="22"/>
              </w:rPr>
            </w:pPr>
          </w:p>
        </w:tc>
      </w:tr>
      <w:tr w:rsidR="007F05A1" w14:paraId="5C734B69" w14:textId="77777777" w:rsidTr="00F677A9">
        <w:trPr>
          <w:trHeight w:val="242"/>
        </w:trPr>
        <w:tc>
          <w:tcPr>
            <w:tcW w:w="9021" w:type="dxa"/>
            <w:gridSpan w:val="9"/>
            <w:tcBorders>
              <w:left w:val="nil"/>
              <w:bottom w:val="single" w:sz="4" w:space="0" w:color="auto"/>
              <w:right w:val="nil"/>
            </w:tcBorders>
            <w:shd w:val="clear" w:color="auto" w:fill="FFFFFF" w:themeFill="background1"/>
            <w:vAlign w:val="center"/>
          </w:tcPr>
          <w:p w14:paraId="05745F29" w14:textId="77777777" w:rsidR="007F05A1" w:rsidRPr="005425B7" w:rsidRDefault="007F05A1" w:rsidP="009D0C81">
            <w:pPr>
              <w:rPr>
                <w:rFonts w:ascii="Aptos" w:hAnsi="Aptos"/>
                <w:sz w:val="22"/>
                <w:szCs w:val="22"/>
              </w:rPr>
            </w:pPr>
          </w:p>
        </w:tc>
      </w:tr>
      <w:tr w:rsidR="00E44521" w14:paraId="5D2752C0" w14:textId="43F4FD76" w:rsidTr="00F677A9">
        <w:trPr>
          <w:trHeight w:val="541"/>
        </w:trPr>
        <w:tc>
          <w:tcPr>
            <w:tcW w:w="6053" w:type="dxa"/>
            <w:gridSpan w:val="3"/>
            <w:tcBorders>
              <w:left w:val="single" w:sz="4" w:space="0" w:color="auto"/>
              <w:right w:val="single" w:sz="4" w:space="0" w:color="auto"/>
            </w:tcBorders>
            <w:shd w:val="clear" w:color="auto" w:fill="38AFA6" w:themeFill="accent1"/>
            <w:vAlign w:val="center"/>
          </w:tcPr>
          <w:p w14:paraId="4E20D8BB" w14:textId="054E4D0F" w:rsidR="00E44521" w:rsidRPr="00E44521" w:rsidRDefault="00E44521" w:rsidP="007F05A1">
            <w:pPr>
              <w:jc w:val="center"/>
              <w:rPr>
                <w:rFonts w:ascii="Aptos" w:hAnsi="Aptos"/>
                <w:color w:val="FFFFFF" w:themeColor="background1"/>
                <w:sz w:val="28"/>
                <w:szCs w:val="28"/>
              </w:rPr>
            </w:pPr>
            <w:r w:rsidRPr="00E44521">
              <w:rPr>
                <w:rFonts w:ascii="Aptos" w:hAnsi="Aptos"/>
                <w:color w:val="FFFFFF" w:themeColor="background1"/>
                <w:sz w:val="28"/>
                <w:szCs w:val="28"/>
              </w:rPr>
              <w:t>Knowledge, Skills and Experience</w:t>
            </w:r>
          </w:p>
        </w:tc>
        <w:tc>
          <w:tcPr>
            <w:tcW w:w="1463" w:type="dxa"/>
            <w:gridSpan w:val="2"/>
            <w:tcBorders>
              <w:left w:val="single" w:sz="4" w:space="0" w:color="auto"/>
              <w:right w:val="single" w:sz="4" w:space="0" w:color="auto"/>
            </w:tcBorders>
            <w:shd w:val="clear" w:color="auto" w:fill="38AFA6" w:themeFill="accent1"/>
            <w:vAlign w:val="center"/>
          </w:tcPr>
          <w:p w14:paraId="3C829B03" w14:textId="11E34887" w:rsidR="00E44521" w:rsidRPr="007F05A1" w:rsidRDefault="00E44521" w:rsidP="00E44521">
            <w:pPr>
              <w:jc w:val="center"/>
              <w:rPr>
                <w:rFonts w:ascii="Aptos" w:hAnsi="Aptos"/>
                <w:color w:val="FFFFFF" w:themeColor="background1"/>
                <w:sz w:val="32"/>
                <w:szCs w:val="32"/>
              </w:rPr>
            </w:pPr>
            <w:r>
              <w:rPr>
                <w:rFonts w:ascii="Aptos" w:hAnsi="Aptos"/>
                <w:sz w:val="22"/>
                <w:szCs w:val="22"/>
              </w:rPr>
              <w:t>Essential</w:t>
            </w:r>
          </w:p>
        </w:tc>
        <w:tc>
          <w:tcPr>
            <w:tcW w:w="1505" w:type="dxa"/>
            <w:gridSpan w:val="4"/>
            <w:tcBorders>
              <w:left w:val="single" w:sz="4" w:space="0" w:color="auto"/>
              <w:right w:val="single" w:sz="4" w:space="0" w:color="auto"/>
            </w:tcBorders>
            <w:shd w:val="clear" w:color="auto" w:fill="38AFA6" w:themeFill="accent1"/>
            <w:vAlign w:val="center"/>
          </w:tcPr>
          <w:p w14:paraId="28AC723C" w14:textId="6599EA35" w:rsidR="00E44521" w:rsidRPr="007F05A1" w:rsidRDefault="00E44521" w:rsidP="00E44521">
            <w:pPr>
              <w:jc w:val="center"/>
              <w:rPr>
                <w:rFonts w:ascii="Aptos" w:hAnsi="Aptos"/>
                <w:color w:val="FFFFFF" w:themeColor="background1"/>
                <w:sz w:val="32"/>
                <w:szCs w:val="32"/>
              </w:rPr>
            </w:pPr>
            <w:r>
              <w:rPr>
                <w:rFonts w:ascii="Aptos" w:hAnsi="Aptos"/>
                <w:sz w:val="22"/>
                <w:szCs w:val="22"/>
              </w:rPr>
              <w:t>Desirable</w:t>
            </w:r>
          </w:p>
        </w:tc>
      </w:tr>
      <w:tr w:rsidR="00E44521" w14:paraId="676B303B" w14:textId="4653C0B7" w:rsidTr="00F677A9">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7B0E1C93" w14:textId="7724D950" w:rsidR="00E44521" w:rsidRPr="007F05A1" w:rsidRDefault="00F677A9" w:rsidP="00E44521">
            <w:pPr>
              <w:pStyle w:val="ListParagraph"/>
              <w:ind w:left="34"/>
              <w:jc w:val="both"/>
              <w:rPr>
                <w:rFonts w:ascii="Aptos" w:hAnsi="Aptos"/>
                <w:sz w:val="22"/>
                <w:szCs w:val="22"/>
              </w:rPr>
            </w:pPr>
            <w:r>
              <w:rPr>
                <w:rFonts w:ascii="Aptos" w:hAnsi="Aptos"/>
                <w:sz w:val="22"/>
                <w:szCs w:val="22"/>
              </w:rPr>
              <w:t>Knowledge of onboarding process for new hires</w:t>
            </w:r>
          </w:p>
        </w:tc>
        <w:tc>
          <w:tcPr>
            <w:tcW w:w="1481" w:type="dxa"/>
            <w:gridSpan w:val="4"/>
            <w:tcBorders>
              <w:left w:val="single" w:sz="4" w:space="0" w:color="auto"/>
              <w:bottom w:val="single" w:sz="4" w:space="0" w:color="auto"/>
              <w:right w:val="single" w:sz="4" w:space="0" w:color="auto"/>
            </w:tcBorders>
            <w:shd w:val="clear" w:color="auto" w:fill="FFFFFF" w:themeFill="background1"/>
            <w:vAlign w:val="center"/>
          </w:tcPr>
          <w:p w14:paraId="78A5217F" w14:textId="5BB1D243" w:rsidR="00E44521" w:rsidRPr="007F05A1" w:rsidRDefault="00F677A9" w:rsidP="00E44521">
            <w:pPr>
              <w:jc w:val="center"/>
              <w:rPr>
                <w:rFonts w:ascii="Aptos" w:hAnsi="Aptos"/>
                <w:sz w:val="22"/>
                <w:szCs w:val="22"/>
              </w:rPr>
            </w:pPr>
            <w:r>
              <w:rPr>
                <w:rFonts w:ascii="Aptos" w:hAnsi="Aptos"/>
                <w:sz w:val="22"/>
                <w:szCs w:val="22"/>
              </w:rPr>
              <w:t>X</w:t>
            </w:r>
          </w:p>
        </w:tc>
        <w:tc>
          <w:tcPr>
            <w:tcW w:w="1487" w:type="dxa"/>
            <w:gridSpan w:val="2"/>
            <w:tcBorders>
              <w:left w:val="single" w:sz="4" w:space="0" w:color="auto"/>
              <w:bottom w:val="single" w:sz="4" w:space="0" w:color="auto"/>
              <w:right w:val="single" w:sz="4" w:space="0" w:color="auto"/>
            </w:tcBorders>
            <w:shd w:val="clear" w:color="auto" w:fill="FFFFFF" w:themeFill="background1"/>
            <w:vAlign w:val="center"/>
          </w:tcPr>
          <w:p w14:paraId="161512E9" w14:textId="380A551A" w:rsidR="00E44521" w:rsidRPr="007F05A1" w:rsidRDefault="00E44521" w:rsidP="00E44521">
            <w:pPr>
              <w:jc w:val="center"/>
              <w:rPr>
                <w:rFonts w:ascii="Aptos" w:hAnsi="Aptos"/>
                <w:sz w:val="22"/>
                <w:szCs w:val="22"/>
              </w:rPr>
            </w:pPr>
          </w:p>
        </w:tc>
      </w:tr>
      <w:tr w:rsidR="00E44521" w14:paraId="1790AF24" w14:textId="77777777" w:rsidTr="00F677A9">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2B0FCBC2" w14:textId="014299BC" w:rsidR="00E44521" w:rsidRPr="007F05A1" w:rsidRDefault="00F677A9" w:rsidP="00E44521">
            <w:pPr>
              <w:pStyle w:val="ListParagraph"/>
              <w:ind w:left="34"/>
              <w:jc w:val="both"/>
              <w:rPr>
                <w:rFonts w:ascii="Aptos" w:hAnsi="Aptos"/>
                <w:sz w:val="22"/>
                <w:szCs w:val="22"/>
              </w:rPr>
            </w:pPr>
            <w:r>
              <w:rPr>
                <w:rFonts w:ascii="Aptos" w:hAnsi="Aptos"/>
                <w:sz w:val="22"/>
                <w:szCs w:val="22"/>
              </w:rPr>
              <w:t>Knowledge of RTW, DBS, visas, systems and NHS employment checks</w:t>
            </w:r>
          </w:p>
        </w:tc>
        <w:tc>
          <w:tcPr>
            <w:tcW w:w="1481" w:type="dxa"/>
            <w:gridSpan w:val="4"/>
            <w:tcBorders>
              <w:left w:val="single" w:sz="4" w:space="0" w:color="auto"/>
              <w:bottom w:val="single" w:sz="4" w:space="0" w:color="auto"/>
              <w:right w:val="single" w:sz="4" w:space="0" w:color="auto"/>
            </w:tcBorders>
            <w:shd w:val="clear" w:color="auto" w:fill="FFFFFF" w:themeFill="background1"/>
            <w:vAlign w:val="center"/>
          </w:tcPr>
          <w:p w14:paraId="18089D28" w14:textId="5DF77FE1" w:rsidR="00E44521" w:rsidRDefault="00E44521" w:rsidP="00E44521">
            <w:pPr>
              <w:jc w:val="center"/>
              <w:rPr>
                <w:rFonts w:ascii="Aptos" w:hAnsi="Aptos"/>
                <w:sz w:val="22"/>
                <w:szCs w:val="22"/>
              </w:rPr>
            </w:pPr>
          </w:p>
        </w:tc>
        <w:tc>
          <w:tcPr>
            <w:tcW w:w="1487" w:type="dxa"/>
            <w:gridSpan w:val="2"/>
            <w:tcBorders>
              <w:left w:val="single" w:sz="4" w:space="0" w:color="auto"/>
              <w:bottom w:val="single" w:sz="4" w:space="0" w:color="auto"/>
              <w:right w:val="single" w:sz="4" w:space="0" w:color="auto"/>
            </w:tcBorders>
            <w:shd w:val="clear" w:color="auto" w:fill="FFFFFF" w:themeFill="background1"/>
            <w:vAlign w:val="center"/>
          </w:tcPr>
          <w:p w14:paraId="1D81CC8B" w14:textId="73106C87" w:rsidR="00E44521" w:rsidRDefault="00F677A9" w:rsidP="00E44521">
            <w:pPr>
              <w:jc w:val="center"/>
              <w:rPr>
                <w:rFonts w:ascii="Aptos" w:hAnsi="Aptos"/>
                <w:sz w:val="22"/>
                <w:szCs w:val="22"/>
              </w:rPr>
            </w:pPr>
            <w:r>
              <w:rPr>
                <w:rFonts w:ascii="Aptos" w:hAnsi="Aptos"/>
                <w:sz w:val="22"/>
                <w:szCs w:val="22"/>
              </w:rPr>
              <w:t>X</w:t>
            </w:r>
          </w:p>
        </w:tc>
      </w:tr>
      <w:tr w:rsidR="00E44521" w14:paraId="29AE389F" w14:textId="77777777" w:rsidTr="00F677A9">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3EA0B5F7" w14:textId="5A74AB9B" w:rsidR="00E44521" w:rsidRPr="007F05A1" w:rsidRDefault="00F677A9" w:rsidP="00E44521">
            <w:pPr>
              <w:pStyle w:val="ListParagraph"/>
              <w:ind w:left="34"/>
              <w:jc w:val="both"/>
              <w:rPr>
                <w:rFonts w:ascii="Aptos" w:hAnsi="Aptos"/>
                <w:sz w:val="22"/>
                <w:szCs w:val="22"/>
              </w:rPr>
            </w:pPr>
            <w:r>
              <w:rPr>
                <w:rFonts w:ascii="Aptos" w:hAnsi="Aptos"/>
                <w:sz w:val="22"/>
                <w:szCs w:val="22"/>
              </w:rPr>
              <w:t>Ability to collate and log accurate data</w:t>
            </w:r>
          </w:p>
        </w:tc>
        <w:tc>
          <w:tcPr>
            <w:tcW w:w="1481" w:type="dxa"/>
            <w:gridSpan w:val="4"/>
            <w:tcBorders>
              <w:left w:val="single" w:sz="4" w:space="0" w:color="auto"/>
              <w:bottom w:val="single" w:sz="4" w:space="0" w:color="auto"/>
              <w:right w:val="single" w:sz="4" w:space="0" w:color="auto"/>
            </w:tcBorders>
            <w:shd w:val="clear" w:color="auto" w:fill="FFFFFF" w:themeFill="background1"/>
            <w:vAlign w:val="center"/>
          </w:tcPr>
          <w:p w14:paraId="3671A694" w14:textId="48E83612" w:rsidR="00E44521" w:rsidRDefault="00F677A9" w:rsidP="00E44521">
            <w:pPr>
              <w:jc w:val="center"/>
              <w:rPr>
                <w:rFonts w:ascii="Aptos" w:hAnsi="Aptos"/>
                <w:sz w:val="22"/>
                <w:szCs w:val="22"/>
              </w:rPr>
            </w:pPr>
            <w:r>
              <w:rPr>
                <w:rFonts w:ascii="Aptos" w:hAnsi="Aptos"/>
                <w:sz w:val="22"/>
                <w:szCs w:val="22"/>
              </w:rPr>
              <w:t>X</w:t>
            </w:r>
          </w:p>
        </w:tc>
        <w:tc>
          <w:tcPr>
            <w:tcW w:w="1487" w:type="dxa"/>
            <w:gridSpan w:val="2"/>
            <w:tcBorders>
              <w:left w:val="single" w:sz="4" w:space="0" w:color="auto"/>
              <w:bottom w:val="single" w:sz="4" w:space="0" w:color="auto"/>
              <w:right w:val="single" w:sz="4" w:space="0" w:color="auto"/>
            </w:tcBorders>
            <w:shd w:val="clear" w:color="auto" w:fill="FFFFFF" w:themeFill="background1"/>
            <w:vAlign w:val="center"/>
          </w:tcPr>
          <w:p w14:paraId="41104EDD" w14:textId="77777777" w:rsidR="00E44521" w:rsidRDefault="00E44521" w:rsidP="00E44521">
            <w:pPr>
              <w:jc w:val="center"/>
              <w:rPr>
                <w:rFonts w:ascii="Aptos" w:hAnsi="Aptos"/>
                <w:sz w:val="22"/>
                <w:szCs w:val="22"/>
              </w:rPr>
            </w:pPr>
          </w:p>
        </w:tc>
      </w:tr>
      <w:tr w:rsidR="00E44521" w14:paraId="18C5991A" w14:textId="77777777" w:rsidTr="00F677A9">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2EBF83EC" w14:textId="69C59D93" w:rsidR="00E44521" w:rsidRPr="00F677A9" w:rsidRDefault="00F677A9" w:rsidP="00F677A9">
            <w:pPr>
              <w:jc w:val="both"/>
              <w:rPr>
                <w:rFonts w:ascii="Aptos" w:hAnsi="Aptos"/>
                <w:sz w:val="22"/>
                <w:szCs w:val="22"/>
              </w:rPr>
            </w:pPr>
            <w:r>
              <w:rPr>
                <w:rFonts w:ascii="Aptos" w:hAnsi="Aptos"/>
                <w:sz w:val="22"/>
                <w:szCs w:val="22"/>
              </w:rPr>
              <w:t>Basic understanding of Employment La</w:t>
            </w:r>
            <w:r w:rsidR="007877A1">
              <w:rPr>
                <w:rFonts w:ascii="Aptos" w:hAnsi="Aptos"/>
                <w:sz w:val="22"/>
                <w:szCs w:val="22"/>
              </w:rPr>
              <w:t>w</w:t>
            </w:r>
            <w:r>
              <w:rPr>
                <w:rFonts w:ascii="Aptos" w:hAnsi="Aptos"/>
                <w:sz w:val="22"/>
                <w:szCs w:val="22"/>
              </w:rPr>
              <w:t xml:space="preserve"> and </w:t>
            </w:r>
            <w:r w:rsidR="007877A1">
              <w:rPr>
                <w:rFonts w:ascii="Aptos" w:hAnsi="Aptos"/>
                <w:sz w:val="22"/>
                <w:szCs w:val="22"/>
              </w:rPr>
              <w:t>B</w:t>
            </w:r>
            <w:r>
              <w:rPr>
                <w:rFonts w:ascii="Aptos" w:hAnsi="Aptos"/>
                <w:sz w:val="22"/>
                <w:szCs w:val="22"/>
              </w:rPr>
              <w:t>est Practice</w:t>
            </w:r>
          </w:p>
        </w:tc>
        <w:tc>
          <w:tcPr>
            <w:tcW w:w="1481" w:type="dxa"/>
            <w:gridSpan w:val="4"/>
            <w:tcBorders>
              <w:left w:val="single" w:sz="4" w:space="0" w:color="auto"/>
              <w:bottom w:val="single" w:sz="4" w:space="0" w:color="auto"/>
              <w:right w:val="single" w:sz="4" w:space="0" w:color="auto"/>
            </w:tcBorders>
            <w:shd w:val="clear" w:color="auto" w:fill="FFFFFF" w:themeFill="background1"/>
            <w:vAlign w:val="center"/>
          </w:tcPr>
          <w:p w14:paraId="0434C67C" w14:textId="77777777" w:rsidR="00E44521" w:rsidRDefault="00E44521" w:rsidP="00E44521">
            <w:pPr>
              <w:jc w:val="center"/>
              <w:rPr>
                <w:rFonts w:ascii="Aptos" w:hAnsi="Aptos"/>
                <w:sz w:val="22"/>
                <w:szCs w:val="22"/>
              </w:rPr>
            </w:pPr>
          </w:p>
        </w:tc>
        <w:tc>
          <w:tcPr>
            <w:tcW w:w="1487" w:type="dxa"/>
            <w:gridSpan w:val="2"/>
            <w:tcBorders>
              <w:left w:val="single" w:sz="4" w:space="0" w:color="auto"/>
              <w:bottom w:val="single" w:sz="4" w:space="0" w:color="auto"/>
              <w:right w:val="single" w:sz="4" w:space="0" w:color="auto"/>
            </w:tcBorders>
            <w:shd w:val="clear" w:color="auto" w:fill="FFFFFF" w:themeFill="background1"/>
            <w:vAlign w:val="center"/>
          </w:tcPr>
          <w:p w14:paraId="77AF3D0A" w14:textId="2CDBF2AF" w:rsidR="00E44521" w:rsidRDefault="008A08A1" w:rsidP="00E44521">
            <w:pPr>
              <w:jc w:val="center"/>
              <w:rPr>
                <w:rFonts w:ascii="Aptos" w:hAnsi="Aptos"/>
                <w:sz w:val="22"/>
                <w:szCs w:val="22"/>
              </w:rPr>
            </w:pPr>
            <w:r>
              <w:rPr>
                <w:rFonts w:ascii="Aptos" w:hAnsi="Aptos"/>
                <w:sz w:val="22"/>
                <w:szCs w:val="22"/>
              </w:rPr>
              <w:t>X</w:t>
            </w:r>
          </w:p>
        </w:tc>
      </w:tr>
      <w:tr w:rsidR="00F677A9" w14:paraId="43B53E39" w14:textId="77777777" w:rsidTr="00F677A9">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0D2056C5" w14:textId="32C4659F" w:rsidR="00F677A9" w:rsidRDefault="008A08A1" w:rsidP="00E44521">
            <w:pPr>
              <w:pStyle w:val="ListParagraph"/>
              <w:ind w:left="34"/>
              <w:jc w:val="both"/>
              <w:rPr>
                <w:rFonts w:ascii="Aptos" w:hAnsi="Aptos"/>
                <w:sz w:val="22"/>
                <w:szCs w:val="22"/>
              </w:rPr>
            </w:pPr>
            <w:r>
              <w:rPr>
                <w:rFonts w:ascii="Aptos" w:hAnsi="Aptos"/>
                <w:sz w:val="22"/>
                <w:szCs w:val="22"/>
              </w:rPr>
              <w:t xml:space="preserve">Awareness of HR policies and procedures and how these are applied in recruitment </w:t>
            </w:r>
          </w:p>
        </w:tc>
        <w:tc>
          <w:tcPr>
            <w:tcW w:w="1481" w:type="dxa"/>
            <w:gridSpan w:val="4"/>
            <w:tcBorders>
              <w:left w:val="single" w:sz="4" w:space="0" w:color="auto"/>
              <w:bottom w:val="single" w:sz="4" w:space="0" w:color="auto"/>
              <w:right w:val="single" w:sz="4" w:space="0" w:color="auto"/>
            </w:tcBorders>
            <w:shd w:val="clear" w:color="auto" w:fill="FFFFFF" w:themeFill="background1"/>
            <w:vAlign w:val="center"/>
          </w:tcPr>
          <w:p w14:paraId="2CAD8701" w14:textId="77777777" w:rsidR="00F677A9" w:rsidRDefault="00F677A9" w:rsidP="00E44521">
            <w:pPr>
              <w:jc w:val="center"/>
              <w:rPr>
                <w:rFonts w:ascii="Aptos" w:hAnsi="Aptos"/>
                <w:sz w:val="22"/>
                <w:szCs w:val="22"/>
              </w:rPr>
            </w:pPr>
          </w:p>
        </w:tc>
        <w:tc>
          <w:tcPr>
            <w:tcW w:w="1487" w:type="dxa"/>
            <w:gridSpan w:val="2"/>
            <w:tcBorders>
              <w:left w:val="single" w:sz="4" w:space="0" w:color="auto"/>
              <w:bottom w:val="single" w:sz="4" w:space="0" w:color="auto"/>
              <w:right w:val="single" w:sz="4" w:space="0" w:color="auto"/>
            </w:tcBorders>
            <w:shd w:val="clear" w:color="auto" w:fill="FFFFFF" w:themeFill="background1"/>
            <w:vAlign w:val="center"/>
          </w:tcPr>
          <w:p w14:paraId="1820F720" w14:textId="757F614B" w:rsidR="00F677A9" w:rsidRDefault="008A08A1" w:rsidP="00E44521">
            <w:pPr>
              <w:jc w:val="center"/>
              <w:rPr>
                <w:rFonts w:ascii="Aptos" w:hAnsi="Aptos"/>
                <w:sz w:val="22"/>
                <w:szCs w:val="22"/>
              </w:rPr>
            </w:pPr>
            <w:r>
              <w:rPr>
                <w:rFonts w:ascii="Aptos" w:hAnsi="Aptos"/>
                <w:sz w:val="22"/>
                <w:szCs w:val="22"/>
              </w:rPr>
              <w:t>X</w:t>
            </w:r>
          </w:p>
        </w:tc>
      </w:tr>
      <w:tr w:rsidR="00F677A9" w14:paraId="74439E7F" w14:textId="77777777" w:rsidTr="00F677A9">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4FC82C2E" w14:textId="6EA0CC49" w:rsidR="00F677A9" w:rsidRDefault="008A08A1" w:rsidP="00E44521">
            <w:pPr>
              <w:pStyle w:val="ListParagraph"/>
              <w:ind w:left="34"/>
              <w:jc w:val="both"/>
              <w:rPr>
                <w:rFonts w:ascii="Aptos" w:hAnsi="Aptos"/>
                <w:sz w:val="22"/>
                <w:szCs w:val="22"/>
              </w:rPr>
            </w:pPr>
            <w:r>
              <w:rPr>
                <w:rFonts w:ascii="Aptos" w:hAnsi="Aptos"/>
                <w:sz w:val="22"/>
                <w:szCs w:val="22"/>
              </w:rPr>
              <w:t xml:space="preserve">Ability to prioritise own workload and ensure SLAs are met and have excellent planning skills </w:t>
            </w:r>
          </w:p>
        </w:tc>
        <w:tc>
          <w:tcPr>
            <w:tcW w:w="1481" w:type="dxa"/>
            <w:gridSpan w:val="4"/>
            <w:tcBorders>
              <w:left w:val="single" w:sz="4" w:space="0" w:color="auto"/>
              <w:bottom w:val="single" w:sz="4" w:space="0" w:color="auto"/>
              <w:right w:val="single" w:sz="4" w:space="0" w:color="auto"/>
            </w:tcBorders>
            <w:shd w:val="clear" w:color="auto" w:fill="FFFFFF" w:themeFill="background1"/>
            <w:vAlign w:val="center"/>
          </w:tcPr>
          <w:p w14:paraId="4D53D347" w14:textId="404CABF6" w:rsidR="00F677A9" w:rsidRDefault="008A08A1" w:rsidP="00E44521">
            <w:pPr>
              <w:jc w:val="center"/>
              <w:rPr>
                <w:rFonts w:ascii="Aptos" w:hAnsi="Aptos"/>
                <w:sz w:val="22"/>
                <w:szCs w:val="22"/>
              </w:rPr>
            </w:pPr>
            <w:r>
              <w:rPr>
                <w:rFonts w:ascii="Aptos" w:hAnsi="Aptos"/>
                <w:sz w:val="22"/>
                <w:szCs w:val="22"/>
              </w:rPr>
              <w:t>X</w:t>
            </w:r>
          </w:p>
        </w:tc>
        <w:tc>
          <w:tcPr>
            <w:tcW w:w="1487" w:type="dxa"/>
            <w:gridSpan w:val="2"/>
            <w:tcBorders>
              <w:left w:val="single" w:sz="4" w:space="0" w:color="auto"/>
              <w:bottom w:val="single" w:sz="4" w:space="0" w:color="auto"/>
              <w:right w:val="single" w:sz="4" w:space="0" w:color="auto"/>
            </w:tcBorders>
            <w:shd w:val="clear" w:color="auto" w:fill="FFFFFF" w:themeFill="background1"/>
            <w:vAlign w:val="center"/>
          </w:tcPr>
          <w:p w14:paraId="23DD1A38" w14:textId="77777777" w:rsidR="00F677A9" w:rsidRDefault="00F677A9" w:rsidP="00E44521">
            <w:pPr>
              <w:jc w:val="center"/>
              <w:rPr>
                <w:rFonts w:ascii="Aptos" w:hAnsi="Aptos"/>
                <w:sz w:val="22"/>
                <w:szCs w:val="22"/>
              </w:rPr>
            </w:pPr>
          </w:p>
        </w:tc>
      </w:tr>
      <w:tr w:rsidR="00F677A9" w14:paraId="183725B6" w14:textId="77777777" w:rsidTr="00F677A9">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720E2C05" w14:textId="2F0E1AB5" w:rsidR="00F677A9" w:rsidRDefault="008A08A1" w:rsidP="00E44521">
            <w:pPr>
              <w:pStyle w:val="ListParagraph"/>
              <w:ind w:left="34"/>
              <w:jc w:val="both"/>
              <w:rPr>
                <w:rFonts w:ascii="Aptos" w:hAnsi="Aptos"/>
                <w:sz w:val="22"/>
                <w:szCs w:val="22"/>
              </w:rPr>
            </w:pPr>
            <w:r>
              <w:rPr>
                <w:rFonts w:ascii="Aptos" w:hAnsi="Aptos"/>
                <w:sz w:val="22"/>
                <w:szCs w:val="22"/>
              </w:rPr>
              <w:t>Experience of using an applicant tracking system</w:t>
            </w:r>
          </w:p>
        </w:tc>
        <w:tc>
          <w:tcPr>
            <w:tcW w:w="1481" w:type="dxa"/>
            <w:gridSpan w:val="4"/>
            <w:tcBorders>
              <w:left w:val="single" w:sz="4" w:space="0" w:color="auto"/>
              <w:bottom w:val="single" w:sz="4" w:space="0" w:color="auto"/>
              <w:right w:val="single" w:sz="4" w:space="0" w:color="auto"/>
            </w:tcBorders>
            <w:shd w:val="clear" w:color="auto" w:fill="FFFFFF" w:themeFill="background1"/>
            <w:vAlign w:val="center"/>
          </w:tcPr>
          <w:p w14:paraId="24BBB50D" w14:textId="4B23562A" w:rsidR="00F677A9" w:rsidRDefault="008A08A1" w:rsidP="00E44521">
            <w:pPr>
              <w:jc w:val="center"/>
              <w:rPr>
                <w:rFonts w:ascii="Aptos" w:hAnsi="Aptos"/>
                <w:sz w:val="22"/>
                <w:szCs w:val="22"/>
              </w:rPr>
            </w:pPr>
            <w:r>
              <w:rPr>
                <w:rFonts w:ascii="Aptos" w:hAnsi="Aptos"/>
                <w:sz w:val="22"/>
                <w:szCs w:val="22"/>
              </w:rPr>
              <w:t>X</w:t>
            </w:r>
          </w:p>
        </w:tc>
        <w:tc>
          <w:tcPr>
            <w:tcW w:w="1487" w:type="dxa"/>
            <w:gridSpan w:val="2"/>
            <w:tcBorders>
              <w:left w:val="single" w:sz="4" w:space="0" w:color="auto"/>
              <w:bottom w:val="single" w:sz="4" w:space="0" w:color="auto"/>
              <w:right w:val="single" w:sz="4" w:space="0" w:color="auto"/>
            </w:tcBorders>
            <w:shd w:val="clear" w:color="auto" w:fill="FFFFFF" w:themeFill="background1"/>
            <w:vAlign w:val="center"/>
          </w:tcPr>
          <w:p w14:paraId="501D89AA" w14:textId="77777777" w:rsidR="00F677A9" w:rsidRDefault="00F677A9" w:rsidP="00E44521">
            <w:pPr>
              <w:jc w:val="center"/>
              <w:rPr>
                <w:rFonts w:ascii="Aptos" w:hAnsi="Aptos"/>
                <w:sz w:val="22"/>
                <w:szCs w:val="22"/>
              </w:rPr>
            </w:pPr>
          </w:p>
        </w:tc>
      </w:tr>
      <w:tr w:rsidR="00F677A9" w14:paraId="5CC23879" w14:textId="77777777" w:rsidTr="00F677A9">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37414CCE" w14:textId="6723D8AE" w:rsidR="00F677A9" w:rsidRDefault="008A08A1" w:rsidP="00E44521">
            <w:pPr>
              <w:pStyle w:val="ListParagraph"/>
              <w:ind w:left="34"/>
              <w:jc w:val="both"/>
              <w:rPr>
                <w:rFonts w:ascii="Aptos" w:hAnsi="Aptos"/>
                <w:sz w:val="22"/>
                <w:szCs w:val="22"/>
              </w:rPr>
            </w:pPr>
            <w:r>
              <w:rPr>
                <w:rFonts w:ascii="Aptos" w:hAnsi="Aptos"/>
                <w:sz w:val="22"/>
                <w:szCs w:val="22"/>
              </w:rPr>
              <w:t>Experience of following process, guidelines and SOPs</w:t>
            </w:r>
          </w:p>
        </w:tc>
        <w:tc>
          <w:tcPr>
            <w:tcW w:w="1481" w:type="dxa"/>
            <w:gridSpan w:val="4"/>
            <w:tcBorders>
              <w:left w:val="single" w:sz="4" w:space="0" w:color="auto"/>
              <w:bottom w:val="single" w:sz="4" w:space="0" w:color="auto"/>
              <w:right w:val="single" w:sz="4" w:space="0" w:color="auto"/>
            </w:tcBorders>
            <w:shd w:val="clear" w:color="auto" w:fill="FFFFFF" w:themeFill="background1"/>
            <w:vAlign w:val="center"/>
          </w:tcPr>
          <w:p w14:paraId="5F2C3CD9" w14:textId="5049D36D" w:rsidR="00F677A9" w:rsidRDefault="008A08A1" w:rsidP="00E44521">
            <w:pPr>
              <w:jc w:val="center"/>
              <w:rPr>
                <w:rFonts w:ascii="Aptos" w:hAnsi="Aptos"/>
                <w:sz w:val="22"/>
                <w:szCs w:val="22"/>
              </w:rPr>
            </w:pPr>
            <w:r>
              <w:rPr>
                <w:rFonts w:ascii="Aptos" w:hAnsi="Aptos"/>
                <w:sz w:val="22"/>
                <w:szCs w:val="22"/>
              </w:rPr>
              <w:t>X</w:t>
            </w:r>
          </w:p>
        </w:tc>
        <w:tc>
          <w:tcPr>
            <w:tcW w:w="1487" w:type="dxa"/>
            <w:gridSpan w:val="2"/>
            <w:tcBorders>
              <w:left w:val="single" w:sz="4" w:space="0" w:color="auto"/>
              <w:bottom w:val="single" w:sz="4" w:space="0" w:color="auto"/>
              <w:right w:val="single" w:sz="4" w:space="0" w:color="auto"/>
            </w:tcBorders>
            <w:shd w:val="clear" w:color="auto" w:fill="FFFFFF" w:themeFill="background1"/>
            <w:vAlign w:val="center"/>
          </w:tcPr>
          <w:p w14:paraId="3F272BA5" w14:textId="77777777" w:rsidR="00F677A9" w:rsidRDefault="00F677A9" w:rsidP="00E44521">
            <w:pPr>
              <w:jc w:val="center"/>
              <w:rPr>
                <w:rFonts w:ascii="Aptos" w:hAnsi="Aptos"/>
                <w:sz w:val="22"/>
                <w:szCs w:val="22"/>
              </w:rPr>
            </w:pPr>
          </w:p>
        </w:tc>
      </w:tr>
      <w:tr w:rsidR="00F677A9" w14:paraId="1650D194" w14:textId="77777777" w:rsidTr="00F677A9">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58857EB4" w14:textId="30344DCC" w:rsidR="00F677A9" w:rsidRDefault="008A08A1" w:rsidP="00E44521">
            <w:pPr>
              <w:pStyle w:val="ListParagraph"/>
              <w:ind w:left="34"/>
              <w:jc w:val="both"/>
              <w:rPr>
                <w:rFonts w:ascii="Aptos" w:hAnsi="Aptos"/>
                <w:sz w:val="22"/>
                <w:szCs w:val="22"/>
              </w:rPr>
            </w:pPr>
            <w:r>
              <w:rPr>
                <w:rFonts w:ascii="Aptos" w:hAnsi="Aptos"/>
                <w:sz w:val="22"/>
                <w:szCs w:val="22"/>
              </w:rPr>
              <w:t>Motivated and passionate about providing an excellent experience for candidates and hiring managers</w:t>
            </w:r>
          </w:p>
        </w:tc>
        <w:tc>
          <w:tcPr>
            <w:tcW w:w="1481" w:type="dxa"/>
            <w:gridSpan w:val="4"/>
            <w:tcBorders>
              <w:left w:val="single" w:sz="4" w:space="0" w:color="auto"/>
              <w:bottom w:val="single" w:sz="4" w:space="0" w:color="auto"/>
              <w:right w:val="single" w:sz="4" w:space="0" w:color="auto"/>
            </w:tcBorders>
            <w:shd w:val="clear" w:color="auto" w:fill="FFFFFF" w:themeFill="background1"/>
            <w:vAlign w:val="center"/>
          </w:tcPr>
          <w:p w14:paraId="145A9FD4" w14:textId="61996998" w:rsidR="00F677A9" w:rsidRDefault="008A08A1" w:rsidP="00E44521">
            <w:pPr>
              <w:jc w:val="center"/>
              <w:rPr>
                <w:rFonts w:ascii="Aptos" w:hAnsi="Aptos"/>
                <w:sz w:val="22"/>
                <w:szCs w:val="22"/>
              </w:rPr>
            </w:pPr>
            <w:r>
              <w:rPr>
                <w:rFonts w:ascii="Aptos" w:hAnsi="Aptos"/>
                <w:sz w:val="22"/>
                <w:szCs w:val="22"/>
              </w:rPr>
              <w:t>X</w:t>
            </w:r>
          </w:p>
        </w:tc>
        <w:tc>
          <w:tcPr>
            <w:tcW w:w="1487" w:type="dxa"/>
            <w:gridSpan w:val="2"/>
            <w:tcBorders>
              <w:left w:val="single" w:sz="4" w:space="0" w:color="auto"/>
              <w:bottom w:val="single" w:sz="4" w:space="0" w:color="auto"/>
              <w:right w:val="single" w:sz="4" w:space="0" w:color="auto"/>
            </w:tcBorders>
            <w:shd w:val="clear" w:color="auto" w:fill="FFFFFF" w:themeFill="background1"/>
            <w:vAlign w:val="center"/>
          </w:tcPr>
          <w:p w14:paraId="73B232B9" w14:textId="77777777" w:rsidR="00F677A9" w:rsidRDefault="00F677A9" w:rsidP="00E44521">
            <w:pPr>
              <w:jc w:val="center"/>
              <w:rPr>
                <w:rFonts w:ascii="Aptos" w:hAnsi="Aptos"/>
                <w:sz w:val="22"/>
                <w:szCs w:val="22"/>
              </w:rPr>
            </w:pPr>
          </w:p>
        </w:tc>
      </w:tr>
      <w:tr w:rsidR="00F677A9" w14:paraId="17A7C5FC" w14:textId="77777777" w:rsidTr="00F677A9">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03C7756E" w14:textId="08C1EF98" w:rsidR="00F677A9" w:rsidRDefault="007877A1" w:rsidP="00E44521">
            <w:pPr>
              <w:pStyle w:val="ListParagraph"/>
              <w:ind w:left="34"/>
              <w:jc w:val="both"/>
              <w:rPr>
                <w:rFonts w:ascii="Aptos" w:hAnsi="Aptos"/>
                <w:sz w:val="22"/>
                <w:szCs w:val="22"/>
              </w:rPr>
            </w:pPr>
            <w:r>
              <w:rPr>
                <w:rFonts w:ascii="Aptos" w:hAnsi="Aptos"/>
                <w:sz w:val="22"/>
                <w:szCs w:val="22"/>
              </w:rPr>
              <w:t>Ability to maintain confidentiality and trust</w:t>
            </w:r>
          </w:p>
        </w:tc>
        <w:tc>
          <w:tcPr>
            <w:tcW w:w="1481" w:type="dxa"/>
            <w:gridSpan w:val="4"/>
            <w:tcBorders>
              <w:left w:val="single" w:sz="4" w:space="0" w:color="auto"/>
              <w:bottom w:val="single" w:sz="4" w:space="0" w:color="auto"/>
              <w:right w:val="single" w:sz="4" w:space="0" w:color="auto"/>
            </w:tcBorders>
            <w:shd w:val="clear" w:color="auto" w:fill="FFFFFF" w:themeFill="background1"/>
            <w:vAlign w:val="center"/>
          </w:tcPr>
          <w:p w14:paraId="15F0AE44" w14:textId="13113DAA" w:rsidR="00F677A9" w:rsidRDefault="007877A1" w:rsidP="00E44521">
            <w:pPr>
              <w:jc w:val="center"/>
              <w:rPr>
                <w:rFonts w:ascii="Aptos" w:hAnsi="Aptos"/>
                <w:sz w:val="22"/>
                <w:szCs w:val="22"/>
              </w:rPr>
            </w:pPr>
            <w:r>
              <w:rPr>
                <w:rFonts w:ascii="Aptos" w:hAnsi="Aptos"/>
                <w:sz w:val="22"/>
                <w:szCs w:val="22"/>
              </w:rPr>
              <w:t>X</w:t>
            </w:r>
          </w:p>
        </w:tc>
        <w:tc>
          <w:tcPr>
            <w:tcW w:w="1487" w:type="dxa"/>
            <w:gridSpan w:val="2"/>
            <w:tcBorders>
              <w:left w:val="single" w:sz="4" w:space="0" w:color="auto"/>
              <w:bottom w:val="single" w:sz="4" w:space="0" w:color="auto"/>
              <w:right w:val="single" w:sz="4" w:space="0" w:color="auto"/>
            </w:tcBorders>
            <w:shd w:val="clear" w:color="auto" w:fill="FFFFFF" w:themeFill="background1"/>
            <w:vAlign w:val="center"/>
          </w:tcPr>
          <w:p w14:paraId="4D5A2E1C" w14:textId="77777777" w:rsidR="00F677A9" w:rsidRDefault="00F677A9" w:rsidP="00E44521">
            <w:pPr>
              <w:jc w:val="center"/>
              <w:rPr>
                <w:rFonts w:ascii="Aptos" w:hAnsi="Aptos"/>
                <w:sz w:val="22"/>
                <w:szCs w:val="22"/>
              </w:rPr>
            </w:pPr>
          </w:p>
        </w:tc>
      </w:tr>
      <w:tr w:rsidR="007F05A1" w14:paraId="590C25E0" w14:textId="77777777" w:rsidTr="00F677A9">
        <w:trPr>
          <w:trHeight w:val="211"/>
        </w:trPr>
        <w:tc>
          <w:tcPr>
            <w:tcW w:w="9021" w:type="dxa"/>
            <w:gridSpan w:val="9"/>
            <w:tcBorders>
              <w:left w:val="nil"/>
              <w:bottom w:val="single" w:sz="4" w:space="0" w:color="auto"/>
              <w:right w:val="nil"/>
            </w:tcBorders>
            <w:shd w:val="clear" w:color="auto" w:fill="FFFFFF" w:themeFill="background1"/>
            <w:vAlign w:val="center"/>
          </w:tcPr>
          <w:p w14:paraId="135C5A98" w14:textId="77777777" w:rsidR="007F05A1" w:rsidRPr="007F05A1" w:rsidRDefault="007F05A1" w:rsidP="007F05A1">
            <w:pPr>
              <w:pStyle w:val="ListParagraph"/>
              <w:rPr>
                <w:rFonts w:ascii="Aptos" w:hAnsi="Aptos"/>
                <w:sz w:val="22"/>
                <w:szCs w:val="22"/>
              </w:rPr>
            </w:pPr>
          </w:p>
        </w:tc>
      </w:tr>
      <w:tr w:rsidR="00E44521" w14:paraId="16165CCF" w14:textId="355DBE4F" w:rsidTr="00F677A9">
        <w:trPr>
          <w:trHeight w:val="499"/>
        </w:trPr>
        <w:tc>
          <w:tcPr>
            <w:tcW w:w="6099" w:type="dxa"/>
            <w:gridSpan w:val="4"/>
            <w:tcBorders>
              <w:left w:val="single" w:sz="4" w:space="0" w:color="auto"/>
              <w:right w:val="single" w:sz="4" w:space="0" w:color="auto"/>
            </w:tcBorders>
            <w:shd w:val="clear" w:color="auto" w:fill="38AFA6" w:themeFill="accent1"/>
            <w:vAlign w:val="center"/>
          </w:tcPr>
          <w:p w14:paraId="290DEBA8" w14:textId="0670D60B" w:rsidR="00E44521" w:rsidRPr="00E44521" w:rsidRDefault="00E44521" w:rsidP="007F05A1">
            <w:pPr>
              <w:pStyle w:val="ListParagraph"/>
              <w:ind w:left="0"/>
              <w:jc w:val="center"/>
              <w:rPr>
                <w:rFonts w:ascii="Aptos" w:hAnsi="Aptos"/>
                <w:sz w:val="28"/>
                <w:szCs w:val="28"/>
              </w:rPr>
            </w:pPr>
            <w:r w:rsidRPr="00E44521">
              <w:rPr>
                <w:rFonts w:ascii="Aptos" w:hAnsi="Aptos"/>
                <w:color w:val="FFFFFF" w:themeColor="background1"/>
                <w:sz w:val="28"/>
                <w:szCs w:val="28"/>
              </w:rPr>
              <w:t>Other Relevant Criteria</w:t>
            </w:r>
          </w:p>
        </w:tc>
        <w:tc>
          <w:tcPr>
            <w:tcW w:w="1458" w:type="dxa"/>
            <w:gridSpan w:val="4"/>
            <w:tcBorders>
              <w:left w:val="single" w:sz="4" w:space="0" w:color="auto"/>
              <w:right w:val="single" w:sz="4" w:space="0" w:color="auto"/>
            </w:tcBorders>
            <w:shd w:val="clear" w:color="auto" w:fill="38AFA6" w:themeFill="accent1"/>
            <w:vAlign w:val="center"/>
          </w:tcPr>
          <w:p w14:paraId="0DAC963E" w14:textId="5E59963B" w:rsidR="00E44521" w:rsidRPr="007F05A1" w:rsidRDefault="00E44521" w:rsidP="00E44521">
            <w:pPr>
              <w:pStyle w:val="ListParagraph"/>
              <w:ind w:left="0"/>
              <w:jc w:val="center"/>
              <w:rPr>
                <w:rFonts w:ascii="Aptos" w:hAnsi="Aptos"/>
                <w:sz w:val="32"/>
                <w:szCs w:val="32"/>
              </w:rPr>
            </w:pPr>
            <w:r>
              <w:rPr>
                <w:rFonts w:ascii="Aptos" w:hAnsi="Aptos"/>
                <w:color w:val="000000" w:themeColor="text1"/>
                <w:sz w:val="22"/>
                <w:szCs w:val="22"/>
              </w:rPr>
              <w:t>Essential</w:t>
            </w:r>
          </w:p>
        </w:tc>
        <w:tc>
          <w:tcPr>
            <w:tcW w:w="1464" w:type="dxa"/>
            <w:tcBorders>
              <w:left w:val="single" w:sz="4" w:space="0" w:color="auto"/>
              <w:right w:val="single" w:sz="4" w:space="0" w:color="auto"/>
            </w:tcBorders>
            <w:shd w:val="clear" w:color="auto" w:fill="38AFA6" w:themeFill="accent1"/>
            <w:vAlign w:val="center"/>
          </w:tcPr>
          <w:p w14:paraId="685ABA22" w14:textId="0747D7F9" w:rsidR="00E44521" w:rsidRPr="007F05A1" w:rsidRDefault="00E44521" w:rsidP="00E44521">
            <w:pPr>
              <w:pStyle w:val="ListParagraph"/>
              <w:ind w:left="0"/>
              <w:jc w:val="center"/>
              <w:rPr>
                <w:rFonts w:ascii="Aptos" w:hAnsi="Aptos"/>
                <w:sz w:val="32"/>
                <w:szCs w:val="32"/>
              </w:rPr>
            </w:pPr>
            <w:r>
              <w:rPr>
                <w:rFonts w:ascii="Aptos" w:hAnsi="Aptos"/>
                <w:color w:val="000000" w:themeColor="text1"/>
                <w:sz w:val="22"/>
                <w:szCs w:val="22"/>
              </w:rPr>
              <w:t>Desirable</w:t>
            </w:r>
          </w:p>
        </w:tc>
      </w:tr>
      <w:tr w:rsidR="00E44521" w14:paraId="7F0B4EAC" w14:textId="0AE20265" w:rsidTr="00F677A9">
        <w:trPr>
          <w:trHeight w:val="157"/>
        </w:trPr>
        <w:tc>
          <w:tcPr>
            <w:tcW w:w="6099" w:type="dxa"/>
            <w:gridSpan w:val="4"/>
            <w:tcBorders>
              <w:left w:val="single" w:sz="4" w:space="0" w:color="auto"/>
              <w:right w:val="single" w:sz="4" w:space="0" w:color="auto"/>
            </w:tcBorders>
            <w:shd w:val="clear" w:color="auto" w:fill="FFFFFF" w:themeFill="background1"/>
            <w:vAlign w:val="center"/>
          </w:tcPr>
          <w:p w14:paraId="301A6116" w14:textId="08B652C0" w:rsidR="00E44521" w:rsidRPr="007F05A1" w:rsidRDefault="008A08A1" w:rsidP="007F05A1">
            <w:pPr>
              <w:pStyle w:val="ListParagraph"/>
              <w:ind w:left="0"/>
              <w:rPr>
                <w:rFonts w:ascii="Aptos" w:hAnsi="Aptos"/>
                <w:color w:val="000000" w:themeColor="text1"/>
                <w:sz w:val="22"/>
                <w:szCs w:val="22"/>
              </w:rPr>
            </w:pPr>
            <w:r>
              <w:rPr>
                <w:rFonts w:ascii="Aptos" w:hAnsi="Aptos"/>
                <w:color w:val="000000" w:themeColor="text1"/>
                <w:sz w:val="22"/>
                <w:szCs w:val="22"/>
              </w:rPr>
              <w:t>Ability to build positive relationships with managers, colleagues and candidates</w:t>
            </w:r>
          </w:p>
        </w:tc>
        <w:tc>
          <w:tcPr>
            <w:tcW w:w="1458" w:type="dxa"/>
            <w:gridSpan w:val="4"/>
            <w:tcBorders>
              <w:left w:val="single" w:sz="4" w:space="0" w:color="auto"/>
              <w:right w:val="single" w:sz="4" w:space="0" w:color="auto"/>
            </w:tcBorders>
            <w:shd w:val="clear" w:color="auto" w:fill="FFFFFF" w:themeFill="background1"/>
            <w:vAlign w:val="center"/>
          </w:tcPr>
          <w:p w14:paraId="51AC103C" w14:textId="27546AD8" w:rsidR="00E44521" w:rsidRPr="007F05A1" w:rsidRDefault="00E44521" w:rsidP="00E44521">
            <w:pPr>
              <w:pStyle w:val="ListParagraph"/>
              <w:ind w:left="0"/>
              <w:jc w:val="center"/>
              <w:rPr>
                <w:rFonts w:ascii="Aptos" w:hAnsi="Aptos"/>
                <w:color w:val="000000" w:themeColor="text1"/>
                <w:sz w:val="22"/>
                <w:szCs w:val="22"/>
              </w:rPr>
            </w:pPr>
            <w:r>
              <w:rPr>
                <w:rFonts w:ascii="Aptos" w:hAnsi="Aptos"/>
                <w:color w:val="000000" w:themeColor="text1"/>
                <w:sz w:val="22"/>
                <w:szCs w:val="22"/>
              </w:rPr>
              <w:t>X</w:t>
            </w:r>
          </w:p>
        </w:tc>
        <w:tc>
          <w:tcPr>
            <w:tcW w:w="1464" w:type="dxa"/>
            <w:tcBorders>
              <w:left w:val="single" w:sz="4" w:space="0" w:color="auto"/>
              <w:right w:val="single" w:sz="4" w:space="0" w:color="auto"/>
            </w:tcBorders>
            <w:shd w:val="clear" w:color="auto" w:fill="FFFFFF" w:themeFill="background1"/>
            <w:vAlign w:val="center"/>
          </w:tcPr>
          <w:p w14:paraId="1B8294BE" w14:textId="35E758D6" w:rsidR="00E44521" w:rsidRPr="007F05A1" w:rsidRDefault="00E44521" w:rsidP="00E44521">
            <w:pPr>
              <w:pStyle w:val="ListParagraph"/>
              <w:ind w:left="0"/>
              <w:jc w:val="center"/>
              <w:rPr>
                <w:rFonts w:ascii="Aptos" w:hAnsi="Aptos"/>
                <w:color w:val="000000" w:themeColor="text1"/>
                <w:sz w:val="22"/>
                <w:szCs w:val="22"/>
              </w:rPr>
            </w:pPr>
          </w:p>
        </w:tc>
      </w:tr>
      <w:tr w:rsidR="00E44521" w14:paraId="7A79F743" w14:textId="77777777" w:rsidTr="00F677A9">
        <w:trPr>
          <w:trHeight w:val="157"/>
        </w:trPr>
        <w:tc>
          <w:tcPr>
            <w:tcW w:w="6099" w:type="dxa"/>
            <w:gridSpan w:val="4"/>
            <w:tcBorders>
              <w:left w:val="single" w:sz="4" w:space="0" w:color="auto"/>
              <w:right w:val="single" w:sz="4" w:space="0" w:color="auto"/>
            </w:tcBorders>
            <w:shd w:val="clear" w:color="auto" w:fill="FFFFFF" w:themeFill="background1"/>
            <w:vAlign w:val="center"/>
          </w:tcPr>
          <w:p w14:paraId="09BCE420" w14:textId="5F4EF51F" w:rsidR="00E44521" w:rsidRPr="007F05A1" w:rsidRDefault="008A08A1" w:rsidP="007F05A1">
            <w:pPr>
              <w:pStyle w:val="ListParagraph"/>
              <w:ind w:left="0"/>
              <w:rPr>
                <w:rFonts w:ascii="Aptos" w:hAnsi="Aptos"/>
                <w:color w:val="000000" w:themeColor="text1"/>
                <w:sz w:val="22"/>
                <w:szCs w:val="22"/>
              </w:rPr>
            </w:pPr>
            <w:r>
              <w:rPr>
                <w:rFonts w:ascii="Aptos" w:hAnsi="Aptos"/>
                <w:color w:val="000000" w:themeColor="text1"/>
                <w:sz w:val="22"/>
                <w:szCs w:val="22"/>
              </w:rPr>
              <w:t xml:space="preserve">Excellent interpersonal skills with the ability to communicate openly, professionally, confidently, honestly, clearly and accurately, adapting to suit individuals </w:t>
            </w:r>
          </w:p>
        </w:tc>
        <w:tc>
          <w:tcPr>
            <w:tcW w:w="1458" w:type="dxa"/>
            <w:gridSpan w:val="4"/>
            <w:tcBorders>
              <w:left w:val="single" w:sz="4" w:space="0" w:color="auto"/>
              <w:right w:val="single" w:sz="4" w:space="0" w:color="auto"/>
            </w:tcBorders>
            <w:shd w:val="clear" w:color="auto" w:fill="FFFFFF" w:themeFill="background1"/>
            <w:vAlign w:val="center"/>
          </w:tcPr>
          <w:p w14:paraId="2E886024" w14:textId="6C93B55C" w:rsidR="00E44521" w:rsidRDefault="00E44521" w:rsidP="00E44521">
            <w:pPr>
              <w:pStyle w:val="ListParagraph"/>
              <w:ind w:left="0"/>
              <w:jc w:val="center"/>
              <w:rPr>
                <w:rFonts w:ascii="Aptos" w:hAnsi="Aptos"/>
                <w:color w:val="000000" w:themeColor="text1"/>
                <w:sz w:val="22"/>
                <w:szCs w:val="22"/>
              </w:rPr>
            </w:pPr>
            <w:r>
              <w:rPr>
                <w:rFonts w:ascii="Aptos" w:hAnsi="Aptos"/>
                <w:color w:val="000000" w:themeColor="text1"/>
                <w:sz w:val="22"/>
                <w:szCs w:val="22"/>
              </w:rPr>
              <w:t>X</w:t>
            </w:r>
          </w:p>
        </w:tc>
        <w:tc>
          <w:tcPr>
            <w:tcW w:w="1464" w:type="dxa"/>
            <w:tcBorders>
              <w:left w:val="single" w:sz="4" w:space="0" w:color="auto"/>
              <w:right w:val="single" w:sz="4" w:space="0" w:color="auto"/>
            </w:tcBorders>
            <w:shd w:val="clear" w:color="auto" w:fill="FFFFFF" w:themeFill="background1"/>
            <w:vAlign w:val="center"/>
          </w:tcPr>
          <w:p w14:paraId="40DD079D" w14:textId="77777777" w:rsidR="00E44521" w:rsidRDefault="00E44521" w:rsidP="00E44521">
            <w:pPr>
              <w:pStyle w:val="ListParagraph"/>
              <w:ind w:left="0"/>
              <w:jc w:val="center"/>
              <w:rPr>
                <w:rFonts w:ascii="Aptos" w:hAnsi="Aptos"/>
                <w:color w:val="000000" w:themeColor="text1"/>
                <w:sz w:val="22"/>
                <w:szCs w:val="22"/>
              </w:rPr>
            </w:pPr>
          </w:p>
        </w:tc>
      </w:tr>
      <w:tr w:rsidR="00E44521" w14:paraId="77D5D8FA" w14:textId="77777777" w:rsidTr="00F677A9">
        <w:trPr>
          <w:trHeight w:val="157"/>
        </w:trPr>
        <w:tc>
          <w:tcPr>
            <w:tcW w:w="6099" w:type="dxa"/>
            <w:gridSpan w:val="4"/>
            <w:tcBorders>
              <w:left w:val="single" w:sz="4" w:space="0" w:color="auto"/>
              <w:right w:val="single" w:sz="4" w:space="0" w:color="auto"/>
            </w:tcBorders>
            <w:shd w:val="clear" w:color="auto" w:fill="FFFFFF" w:themeFill="background1"/>
            <w:vAlign w:val="center"/>
          </w:tcPr>
          <w:p w14:paraId="63D1B471" w14:textId="56FA2FF1" w:rsidR="00E44521" w:rsidRPr="007F05A1" w:rsidRDefault="008A08A1" w:rsidP="007F05A1">
            <w:pPr>
              <w:pStyle w:val="ListParagraph"/>
              <w:ind w:left="0"/>
              <w:rPr>
                <w:rFonts w:ascii="Aptos" w:hAnsi="Aptos"/>
                <w:color w:val="000000" w:themeColor="text1"/>
                <w:sz w:val="22"/>
                <w:szCs w:val="22"/>
              </w:rPr>
            </w:pPr>
            <w:r>
              <w:rPr>
                <w:rFonts w:ascii="Aptos" w:hAnsi="Aptos"/>
                <w:color w:val="000000" w:themeColor="text1"/>
                <w:sz w:val="22"/>
                <w:szCs w:val="22"/>
              </w:rPr>
              <w:t>Ability to remain calm under pressure</w:t>
            </w:r>
          </w:p>
        </w:tc>
        <w:tc>
          <w:tcPr>
            <w:tcW w:w="1458" w:type="dxa"/>
            <w:gridSpan w:val="4"/>
            <w:tcBorders>
              <w:left w:val="single" w:sz="4" w:space="0" w:color="auto"/>
              <w:right w:val="single" w:sz="4" w:space="0" w:color="auto"/>
            </w:tcBorders>
            <w:shd w:val="clear" w:color="auto" w:fill="FFFFFF" w:themeFill="background1"/>
            <w:vAlign w:val="center"/>
          </w:tcPr>
          <w:p w14:paraId="7F042D90" w14:textId="77777777" w:rsidR="00E44521" w:rsidRDefault="00E44521" w:rsidP="00E44521">
            <w:pPr>
              <w:pStyle w:val="ListParagraph"/>
              <w:ind w:left="0"/>
              <w:jc w:val="center"/>
              <w:rPr>
                <w:rFonts w:ascii="Aptos" w:hAnsi="Aptos"/>
                <w:color w:val="000000" w:themeColor="text1"/>
                <w:sz w:val="22"/>
                <w:szCs w:val="22"/>
              </w:rPr>
            </w:pPr>
          </w:p>
        </w:tc>
        <w:tc>
          <w:tcPr>
            <w:tcW w:w="1464" w:type="dxa"/>
            <w:tcBorders>
              <w:left w:val="single" w:sz="4" w:space="0" w:color="auto"/>
              <w:right w:val="single" w:sz="4" w:space="0" w:color="auto"/>
            </w:tcBorders>
            <w:shd w:val="clear" w:color="auto" w:fill="FFFFFF" w:themeFill="background1"/>
            <w:vAlign w:val="center"/>
          </w:tcPr>
          <w:p w14:paraId="5E54D756" w14:textId="79A182E7" w:rsidR="00E44521" w:rsidRDefault="00E44521" w:rsidP="00E44521">
            <w:pPr>
              <w:pStyle w:val="ListParagraph"/>
              <w:ind w:left="0"/>
              <w:jc w:val="center"/>
              <w:rPr>
                <w:rFonts w:ascii="Aptos" w:hAnsi="Aptos"/>
                <w:color w:val="000000" w:themeColor="text1"/>
                <w:sz w:val="22"/>
                <w:szCs w:val="22"/>
              </w:rPr>
            </w:pPr>
            <w:r>
              <w:rPr>
                <w:rFonts w:ascii="Aptos" w:hAnsi="Aptos"/>
                <w:color w:val="000000" w:themeColor="text1"/>
                <w:sz w:val="22"/>
                <w:szCs w:val="22"/>
              </w:rPr>
              <w:t>X</w:t>
            </w:r>
          </w:p>
        </w:tc>
      </w:tr>
      <w:tr w:rsidR="00E44521" w14:paraId="17786CE9" w14:textId="77777777" w:rsidTr="00F677A9">
        <w:trPr>
          <w:trHeight w:val="157"/>
        </w:trPr>
        <w:tc>
          <w:tcPr>
            <w:tcW w:w="6099" w:type="dxa"/>
            <w:gridSpan w:val="4"/>
            <w:tcBorders>
              <w:left w:val="single" w:sz="4" w:space="0" w:color="auto"/>
              <w:right w:val="single" w:sz="4" w:space="0" w:color="auto"/>
            </w:tcBorders>
            <w:shd w:val="clear" w:color="auto" w:fill="FFFFFF" w:themeFill="background1"/>
            <w:vAlign w:val="center"/>
          </w:tcPr>
          <w:p w14:paraId="3111170E" w14:textId="4E827A7B" w:rsidR="00E44521" w:rsidRPr="007F05A1" w:rsidRDefault="008A08A1" w:rsidP="007F05A1">
            <w:pPr>
              <w:pStyle w:val="ListParagraph"/>
              <w:ind w:left="0"/>
              <w:rPr>
                <w:rFonts w:ascii="Aptos" w:hAnsi="Aptos"/>
                <w:color w:val="000000" w:themeColor="text1"/>
                <w:sz w:val="22"/>
                <w:szCs w:val="22"/>
              </w:rPr>
            </w:pPr>
            <w:r>
              <w:rPr>
                <w:rFonts w:ascii="Aptos" w:hAnsi="Aptos"/>
                <w:color w:val="000000" w:themeColor="text1"/>
                <w:sz w:val="22"/>
                <w:szCs w:val="22"/>
              </w:rPr>
              <w:t xml:space="preserve">Adaptable and flexible to a changing environment  </w:t>
            </w:r>
          </w:p>
        </w:tc>
        <w:tc>
          <w:tcPr>
            <w:tcW w:w="1458" w:type="dxa"/>
            <w:gridSpan w:val="4"/>
            <w:tcBorders>
              <w:left w:val="single" w:sz="4" w:space="0" w:color="auto"/>
              <w:right w:val="single" w:sz="4" w:space="0" w:color="auto"/>
            </w:tcBorders>
            <w:shd w:val="clear" w:color="auto" w:fill="FFFFFF" w:themeFill="background1"/>
            <w:vAlign w:val="center"/>
          </w:tcPr>
          <w:p w14:paraId="77AE2FCD" w14:textId="586DDF59" w:rsidR="00E44521" w:rsidRDefault="008A08A1" w:rsidP="00E44521">
            <w:pPr>
              <w:pStyle w:val="ListParagraph"/>
              <w:ind w:left="0"/>
              <w:jc w:val="center"/>
              <w:rPr>
                <w:rFonts w:ascii="Aptos" w:hAnsi="Aptos"/>
                <w:color w:val="000000" w:themeColor="text1"/>
                <w:sz w:val="22"/>
                <w:szCs w:val="22"/>
              </w:rPr>
            </w:pPr>
            <w:r>
              <w:rPr>
                <w:rFonts w:ascii="Aptos" w:hAnsi="Aptos"/>
                <w:color w:val="000000" w:themeColor="text1"/>
                <w:sz w:val="22"/>
                <w:szCs w:val="22"/>
              </w:rPr>
              <w:t>X</w:t>
            </w:r>
          </w:p>
        </w:tc>
        <w:tc>
          <w:tcPr>
            <w:tcW w:w="1464" w:type="dxa"/>
            <w:tcBorders>
              <w:left w:val="single" w:sz="4" w:space="0" w:color="auto"/>
              <w:right w:val="single" w:sz="4" w:space="0" w:color="auto"/>
            </w:tcBorders>
            <w:shd w:val="clear" w:color="auto" w:fill="FFFFFF" w:themeFill="background1"/>
            <w:vAlign w:val="center"/>
          </w:tcPr>
          <w:p w14:paraId="706CC2C2" w14:textId="77777777" w:rsidR="00E44521" w:rsidRDefault="00E44521" w:rsidP="00E44521">
            <w:pPr>
              <w:pStyle w:val="ListParagraph"/>
              <w:ind w:left="0"/>
              <w:jc w:val="center"/>
              <w:rPr>
                <w:rFonts w:ascii="Aptos" w:hAnsi="Aptos"/>
                <w:color w:val="000000" w:themeColor="text1"/>
                <w:sz w:val="22"/>
                <w:szCs w:val="22"/>
              </w:rPr>
            </w:pPr>
          </w:p>
        </w:tc>
      </w:tr>
      <w:tr w:rsidR="008A08A1" w14:paraId="60E9D2E5" w14:textId="77777777" w:rsidTr="00F677A9">
        <w:trPr>
          <w:trHeight w:val="157"/>
        </w:trPr>
        <w:tc>
          <w:tcPr>
            <w:tcW w:w="6099" w:type="dxa"/>
            <w:gridSpan w:val="4"/>
            <w:tcBorders>
              <w:left w:val="single" w:sz="4" w:space="0" w:color="auto"/>
              <w:right w:val="single" w:sz="4" w:space="0" w:color="auto"/>
            </w:tcBorders>
            <w:shd w:val="clear" w:color="auto" w:fill="FFFFFF" w:themeFill="background1"/>
            <w:vAlign w:val="center"/>
          </w:tcPr>
          <w:p w14:paraId="3FC2DD7D" w14:textId="35630A56" w:rsidR="008A08A1" w:rsidRDefault="008A08A1" w:rsidP="007F05A1">
            <w:pPr>
              <w:pStyle w:val="ListParagraph"/>
              <w:ind w:left="0"/>
              <w:rPr>
                <w:rFonts w:ascii="Aptos" w:hAnsi="Aptos"/>
                <w:color w:val="000000" w:themeColor="text1"/>
                <w:sz w:val="22"/>
                <w:szCs w:val="22"/>
              </w:rPr>
            </w:pPr>
            <w:r>
              <w:rPr>
                <w:rFonts w:ascii="Aptos" w:hAnsi="Aptos"/>
                <w:color w:val="000000" w:themeColor="text1"/>
                <w:sz w:val="22"/>
                <w:szCs w:val="22"/>
              </w:rPr>
              <w:t>Able to travel to other PC24 sites and attend external recruitment events</w:t>
            </w:r>
          </w:p>
        </w:tc>
        <w:tc>
          <w:tcPr>
            <w:tcW w:w="1458" w:type="dxa"/>
            <w:gridSpan w:val="4"/>
            <w:tcBorders>
              <w:left w:val="single" w:sz="4" w:space="0" w:color="auto"/>
              <w:right w:val="single" w:sz="4" w:space="0" w:color="auto"/>
            </w:tcBorders>
            <w:shd w:val="clear" w:color="auto" w:fill="FFFFFF" w:themeFill="background1"/>
            <w:vAlign w:val="center"/>
          </w:tcPr>
          <w:p w14:paraId="31B7EC1D" w14:textId="77777777" w:rsidR="008A08A1" w:rsidRDefault="008A08A1" w:rsidP="00E44521">
            <w:pPr>
              <w:pStyle w:val="ListParagraph"/>
              <w:ind w:left="0"/>
              <w:jc w:val="center"/>
              <w:rPr>
                <w:rFonts w:ascii="Aptos" w:hAnsi="Aptos"/>
                <w:color w:val="000000" w:themeColor="text1"/>
                <w:sz w:val="22"/>
                <w:szCs w:val="22"/>
              </w:rPr>
            </w:pPr>
          </w:p>
        </w:tc>
        <w:tc>
          <w:tcPr>
            <w:tcW w:w="1464" w:type="dxa"/>
            <w:tcBorders>
              <w:left w:val="single" w:sz="4" w:space="0" w:color="auto"/>
              <w:right w:val="single" w:sz="4" w:space="0" w:color="auto"/>
            </w:tcBorders>
            <w:shd w:val="clear" w:color="auto" w:fill="FFFFFF" w:themeFill="background1"/>
            <w:vAlign w:val="center"/>
          </w:tcPr>
          <w:p w14:paraId="77E9D6FE" w14:textId="3390424F" w:rsidR="008A08A1" w:rsidRDefault="008A08A1" w:rsidP="00E44521">
            <w:pPr>
              <w:pStyle w:val="ListParagraph"/>
              <w:ind w:left="0"/>
              <w:jc w:val="center"/>
              <w:rPr>
                <w:rFonts w:ascii="Aptos" w:hAnsi="Aptos"/>
                <w:color w:val="000000" w:themeColor="text1"/>
                <w:sz w:val="22"/>
                <w:szCs w:val="22"/>
              </w:rPr>
            </w:pPr>
            <w:r>
              <w:rPr>
                <w:rFonts w:ascii="Aptos" w:hAnsi="Aptos"/>
                <w:color w:val="000000" w:themeColor="text1"/>
                <w:sz w:val="22"/>
                <w:szCs w:val="22"/>
              </w:rPr>
              <w:t>X</w:t>
            </w:r>
          </w:p>
        </w:tc>
      </w:tr>
      <w:tr w:rsidR="008A08A1" w14:paraId="11549E0F" w14:textId="77777777" w:rsidTr="00F677A9">
        <w:trPr>
          <w:trHeight w:val="157"/>
        </w:trPr>
        <w:tc>
          <w:tcPr>
            <w:tcW w:w="6099" w:type="dxa"/>
            <w:gridSpan w:val="4"/>
            <w:tcBorders>
              <w:left w:val="single" w:sz="4" w:space="0" w:color="auto"/>
              <w:right w:val="single" w:sz="4" w:space="0" w:color="auto"/>
            </w:tcBorders>
            <w:shd w:val="clear" w:color="auto" w:fill="FFFFFF" w:themeFill="background1"/>
            <w:vAlign w:val="center"/>
          </w:tcPr>
          <w:p w14:paraId="315490C3" w14:textId="7766F5C4" w:rsidR="008A08A1" w:rsidRDefault="008A08A1" w:rsidP="007F05A1">
            <w:pPr>
              <w:pStyle w:val="ListParagraph"/>
              <w:ind w:left="0"/>
              <w:rPr>
                <w:rFonts w:ascii="Aptos" w:hAnsi="Aptos"/>
                <w:color w:val="000000" w:themeColor="text1"/>
                <w:sz w:val="22"/>
                <w:szCs w:val="22"/>
              </w:rPr>
            </w:pPr>
            <w:r>
              <w:rPr>
                <w:rFonts w:ascii="Aptos" w:hAnsi="Aptos"/>
                <w:color w:val="000000" w:themeColor="text1"/>
                <w:sz w:val="22"/>
                <w:szCs w:val="22"/>
              </w:rPr>
              <w:t>Able to confidently escalate any risks where appropriate</w:t>
            </w:r>
          </w:p>
        </w:tc>
        <w:tc>
          <w:tcPr>
            <w:tcW w:w="1458" w:type="dxa"/>
            <w:gridSpan w:val="4"/>
            <w:tcBorders>
              <w:left w:val="single" w:sz="4" w:space="0" w:color="auto"/>
              <w:right w:val="single" w:sz="4" w:space="0" w:color="auto"/>
            </w:tcBorders>
            <w:shd w:val="clear" w:color="auto" w:fill="FFFFFF" w:themeFill="background1"/>
            <w:vAlign w:val="center"/>
          </w:tcPr>
          <w:p w14:paraId="144267C7" w14:textId="43EF5983" w:rsidR="008A08A1" w:rsidRDefault="008A08A1" w:rsidP="00E44521">
            <w:pPr>
              <w:pStyle w:val="ListParagraph"/>
              <w:ind w:left="0"/>
              <w:jc w:val="center"/>
              <w:rPr>
                <w:rFonts w:ascii="Aptos" w:hAnsi="Aptos"/>
                <w:color w:val="000000" w:themeColor="text1"/>
                <w:sz w:val="22"/>
                <w:szCs w:val="22"/>
              </w:rPr>
            </w:pPr>
            <w:r>
              <w:rPr>
                <w:rFonts w:ascii="Aptos" w:hAnsi="Aptos"/>
                <w:color w:val="000000" w:themeColor="text1"/>
                <w:sz w:val="22"/>
                <w:szCs w:val="22"/>
              </w:rPr>
              <w:t>X</w:t>
            </w:r>
          </w:p>
        </w:tc>
        <w:tc>
          <w:tcPr>
            <w:tcW w:w="1464" w:type="dxa"/>
            <w:tcBorders>
              <w:left w:val="single" w:sz="4" w:space="0" w:color="auto"/>
              <w:right w:val="single" w:sz="4" w:space="0" w:color="auto"/>
            </w:tcBorders>
            <w:shd w:val="clear" w:color="auto" w:fill="FFFFFF" w:themeFill="background1"/>
            <w:vAlign w:val="center"/>
          </w:tcPr>
          <w:p w14:paraId="5293F616" w14:textId="77777777" w:rsidR="008A08A1" w:rsidRDefault="008A08A1" w:rsidP="00E44521">
            <w:pPr>
              <w:pStyle w:val="ListParagraph"/>
              <w:ind w:left="0"/>
              <w:jc w:val="center"/>
              <w:rPr>
                <w:rFonts w:ascii="Aptos" w:hAnsi="Aptos"/>
                <w:color w:val="000000" w:themeColor="text1"/>
                <w:sz w:val="22"/>
                <w:szCs w:val="22"/>
              </w:rPr>
            </w:pPr>
          </w:p>
        </w:tc>
      </w:tr>
      <w:tr w:rsidR="007877A1" w14:paraId="1E0D1E40" w14:textId="77777777" w:rsidTr="00F677A9">
        <w:trPr>
          <w:trHeight w:val="157"/>
        </w:trPr>
        <w:tc>
          <w:tcPr>
            <w:tcW w:w="6099" w:type="dxa"/>
            <w:gridSpan w:val="4"/>
            <w:tcBorders>
              <w:left w:val="single" w:sz="4" w:space="0" w:color="auto"/>
              <w:right w:val="single" w:sz="4" w:space="0" w:color="auto"/>
            </w:tcBorders>
            <w:shd w:val="clear" w:color="auto" w:fill="FFFFFF" w:themeFill="background1"/>
            <w:vAlign w:val="center"/>
          </w:tcPr>
          <w:p w14:paraId="21829340" w14:textId="64B8755A" w:rsidR="007877A1" w:rsidRDefault="007877A1" w:rsidP="007F05A1">
            <w:pPr>
              <w:pStyle w:val="ListParagraph"/>
              <w:ind w:left="0"/>
              <w:rPr>
                <w:rFonts w:ascii="Aptos" w:hAnsi="Aptos"/>
                <w:color w:val="000000" w:themeColor="text1"/>
                <w:sz w:val="22"/>
                <w:szCs w:val="22"/>
              </w:rPr>
            </w:pPr>
            <w:r>
              <w:rPr>
                <w:rFonts w:ascii="Aptos" w:hAnsi="Aptos"/>
                <w:color w:val="000000" w:themeColor="text1"/>
                <w:sz w:val="22"/>
                <w:szCs w:val="22"/>
              </w:rPr>
              <w:t xml:space="preserve">Treats everyone with respect, care, compassion and dignity, upholding PC24 values </w:t>
            </w:r>
            <w:proofErr w:type="gramStart"/>
            <w:r>
              <w:rPr>
                <w:rFonts w:ascii="Aptos" w:hAnsi="Aptos"/>
                <w:color w:val="000000" w:themeColor="text1"/>
                <w:sz w:val="22"/>
                <w:szCs w:val="22"/>
              </w:rPr>
              <w:t>at all times</w:t>
            </w:r>
            <w:proofErr w:type="gramEnd"/>
          </w:p>
        </w:tc>
        <w:tc>
          <w:tcPr>
            <w:tcW w:w="1458" w:type="dxa"/>
            <w:gridSpan w:val="4"/>
            <w:tcBorders>
              <w:left w:val="single" w:sz="4" w:space="0" w:color="auto"/>
              <w:right w:val="single" w:sz="4" w:space="0" w:color="auto"/>
            </w:tcBorders>
            <w:shd w:val="clear" w:color="auto" w:fill="FFFFFF" w:themeFill="background1"/>
            <w:vAlign w:val="center"/>
          </w:tcPr>
          <w:p w14:paraId="2957BB18" w14:textId="5D3AED76" w:rsidR="007877A1" w:rsidRDefault="007877A1" w:rsidP="00E44521">
            <w:pPr>
              <w:pStyle w:val="ListParagraph"/>
              <w:ind w:left="0"/>
              <w:jc w:val="center"/>
              <w:rPr>
                <w:rFonts w:ascii="Aptos" w:hAnsi="Aptos"/>
                <w:color w:val="000000" w:themeColor="text1"/>
                <w:sz w:val="22"/>
                <w:szCs w:val="22"/>
              </w:rPr>
            </w:pPr>
            <w:r>
              <w:rPr>
                <w:rFonts w:ascii="Aptos" w:hAnsi="Aptos"/>
                <w:color w:val="000000" w:themeColor="text1"/>
                <w:sz w:val="22"/>
                <w:szCs w:val="22"/>
              </w:rPr>
              <w:t>X</w:t>
            </w:r>
          </w:p>
        </w:tc>
        <w:tc>
          <w:tcPr>
            <w:tcW w:w="1464" w:type="dxa"/>
            <w:tcBorders>
              <w:left w:val="single" w:sz="4" w:space="0" w:color="auto"/>
              <w:right w:val="single" w:sz="4" w:space="0" w:color="auto"/>
            </w:tcBorders>
            <w:shd w:val="clear" w:color="auto" w:fill="FFFFFF" w:themeFill="background1"/>
            <w:vAlign w:val="center"/>
          </w:tcPr>
          <w:p w14:paraId="25B14E14" w14:textId="77777777" w:rsidR="007877A1" w:rsidRDefault="007877A1" w:rsidP="00E44521">
            <w:pPr>
              <w:pStyle w:val="ListParagraph"/>
              <w:ind w:left="0"/>
              <w:jc w:val="center"/>
              <w:rPr>
                <w:rFonts w:ascii="Aptos" w:hAnsi="Aptos"/>
                <w:color w:val="000000" w:themeColor="text1"/>
                <w:sz w:val="22"/>
                <w:szCs w:val="22"/>
              </w:rPr>
            </w:pPr>
          </w:p>
        </w:tc>
      </w:tr>
    </w:tbl>
    <w:p w14:paraId="7C7DF684" w14:textId="79C829FF" w:rsidR="001F5F9C" w:rsidRPr="005425B7" w:rsidRDefault="001F5F9C" w:rsidP="007F05A1">
      <w:pPr>
        <w:ind w:right="95"/>
        <w:rPr>
          <w:rFonts w:ascii="Aptos" w:hAnsi="Aptos"/>
          <w:b/>
          <w:bCs/>
          <w:color w:val="1D2B4A" w:themeColor="text2"/>
          <w:sz w:val="22"/>
          <w:szCs w:val="22"/>
        </w:rPr>
      </w:pPr>
    </w:p>
    <w:sectPr w:rsidR="001F5F9C" w:rsidRPr="005425B7" w:rsidSect="00012C15">
      <w:headerReference w:type="default" r:id="rId10"/>
      <w:footerReference w:type="default" r:id="rId11"/>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49064" w14:textId="77777777" w:rsidR="00224DB5" w:rsidRDefault="00224DB5" w:rsidP="00012C15">
      <w:pPr>
        <w:spacing w:after="0" w:line="240" w:lineRule="auto"/>
      </w:pPr>
      <w:r>
        <w:separator/>
      </w:r>
    </w:p>
  </w:endnote>
  <w:endnote w:type="continuationSeparator" w:id="0">
    <w:p w14:paraId="79EC94CC" w14:textId="77777777" w:rsidR="00224DB5" w:rsidRDefault="00224DB5" w:rsidP="00012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140896"/>
      <w:docPartObj>
        <w:docPartGallery w:val="Page Numbers (Bottom of Page)"/>
        <w:docPartUnique/>
      </w:docPartObj>
    </w:sdtPr>
    <w:sdtEndPr>
      <w:rPr>
        <w:noProof/>
      </w:rPr>
    </w:sdtEndPr>
    <w:sdtContent>
      <w:p w14:paraId="2C707787" w14:textId="4F0BDB81" w:rsidR="00012C15" w:rsidRDefault="00012C15" w:rsidP="00012C15">
        <w:pPr>
          <w:pStyle w:val="Footer"/>
          <w:tabs>
            <w:tab w:val="clear" w:pos="4513"/>
            <w:tab w:val="clear" w:pos="9026"/>
          </w:tabs>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41CEF744" w14:textId="4E86060B" w:rsidR="00012C15" w:rsidRDefault="00012C15" w:rsidP="00012C15">
    <w:pPr>
      <w:pStyle w:val="Footer"/>
      <w:ind w:left="6804"/>
    </w:pPr>
    <w:r>
      <w:rPr>
        <w:noProof/>
      </w:rPr>
      <w:drawing>
        <wp:inline distT="0" distB="0" distL="0" distR="0" wp14:anchorId="58026350" wp14:editId="7F88DBE3">
          <wp:extent cx="2371725" cy="1525905"/>
          <wp:effectExtent l="0" t="0" r="9525" b="0"/>
          <wp:docPr id="843526048" name="Picture 4" descr="Group 113,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oup 113, Grouped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15259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6759B" w14:textId="77777777" w:rsidR="00224DB5" w:rsidRDefault="00224DB5" w:rsidP="00012C15">
      <w:pPr>
        <w:spacing w:after="0" w:line="240" w:lineRule="auto"/>
      </w:pPr>
      <w:r>
        <w:separator/>
      </w:r>
    </w:p>
  </w:footnote>
  <w:footnote w:type="continuationSeparator" w:id="0">
    <w:p w14:paraId="398F8CE3" w14:textId="77777777" w:rsidR="00224DB5" w:rsidRDefault="00224DB5" w:rsidP="00012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3A20" w14:textId="2CCD26DA" w:rsidR="00012C15" w:rsidRDefault="00012C15" w:rsidP="00012C15">
    <w:pPr>
      <w:pStyle w:val="Header"/>
      <w:ind w:left="8222"/>
    </w:pPr>
    <w:r w:rsidRPr="004871FC">
      <w:rPr>
        <w:noProof/>
        <w:sz w:val="32"/>
        <w:szCs w:val="32"/>
      </w:rPr>
      <w:drawing>
        <wp:anchor distT="0" distB="0" distL="114300" distR="114300" simplePos="0" relativeHeight="251659264" behindDoc="0" locked="0" layoutInCell="1" allowOverlap="1" wp14:anchorId="6AAD30BD" wp14:editId="1A92F841">
          <wp:simplePos x="0" y="0"/>
          <wp:positionH relativeFrom="margin">
            <wp:posOffset>3291547</wp:posOffset>
          </wp:positionH>
          <wp:positionV relativeFrom="page">
            <wp:posOffset>188155</wp:posOffset>
          </wp:positionV>
          <wp:extent cx="2857500" cy="528320"/>
          <wp:effectExtent l="0" t="0" r="0" b="5080"/>
          <wp:wrapThrough wrapText="bothSides">
            <wp:wrapPolygon edited="0">
              <wp:start x="0" y="0"/>
              <wp:lineTo x="0" y="21029"/>
              <wp:lineTo x="21456" y="21029"/>
              <wp:lineTo x="21456" y="0"/>
              <wp:lineTo x="0" y="0"/>
            </wp:wrapPolygon>
          </wp:wrapThrough>
          <wp:docPr id="2"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857500" cy="52832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52209"/>
    <w:multiLevelType w:val="hybridMultilevel"/>
    <w:tmpl w:val="F612A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107C9C"/>
    <w:multiLevelType w:val="hybridMultilevel"/>
    <w:tmpl w:val="751E6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1927854">
    <w:abstractNumId w:val="0"/>
  </w:num>
  <w:num w:numId="2" w16cid:durableId="1675569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5B7"/>
    <w:rsid w:val="000031E8"/>
    <w:rsid w:val="00012C15"/>
    <w:rsid w:val="001F5F9C"/>
    <w:rsid w:val="00204572"/>
    <w:rsid w:val="00224DB5"/>
    <w:rsid w:val="00444F52"/>
    <w:rsid w:val="005425B7"/>
    <w:rsid w:val="007877A1"/>
    <w:rsid w:val="007F05A1"/>
    <w:rsid w:val="008A08A1"/>
    <w:rsid w:val="008B4038"/>
    <w:rsid w:val="00AF4EE4"/>
    <w:rsid w:val="00B11950"/>
    <w:rsid w:val="00D44A59"/>
    <w:rsid w:val="00E40DDA"/>
    <w:rsid w:val="00E44521"/>
    <w:rsid w:val="00F67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D83AC"/>
  <w15:chartTrackingRefBased/>
  <w15:docId w15:val="{27238212-3FDE-4ABD-BCEF-B2A12A74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5B7"/>
    <w:pPr>
      <w:keepNext/>
      <w:keepLines/>
      <w:spacing w:before="360" w:after="80"/>
      <w:outlineLvl w:val="0"/>
    </w:pPr>
    <w:rPr>
      <w:rFonts w:asciiTheme="majorHAnsi" w:eastAsiaTheme="majorEastAsia" w:hAnsiTheme="majorHAnsi" w:cstheme="majorBidi"/>
      <w:color w:val="2A837C" w:themeColor="accent1" w:themeShade="BF"/>
      <w:sz w:val="40"/>
      <w:szCs w:val="40"/>
    </w:rPr>
  </w:style>
  <w:style w:type="paragraph" w:styleId="Heading2">
    <w:name w:val="heading 2"/>
    <w:basedOn w:val="Normal"/>
    <w:next w:val="Normal"/>
    <w:link w:val="Heading2Char"/>
    <w:uiPriority w:val="9"/>
    <w:semiHidden/>
    <w:unhideWhenUsed/>
    <w:qFormat/>
    <w:rsid w:val="005425B7"/>
    <w:pPr>
      <w:keepNext/>
      <w:keepLines/>
      <w:spacing w:before="160" w:after="80"/>
      <w:outlineLvl w:val="1"/>
    </w:pPr>
    <w:rPr>
      <w:rFonts w:asciiTheme="majorHAnsi" w:eastAsiaTheme="majorEastAsia" w:hAnsiTheme="majorHAnsi" w:cstheme="majorBidi"/>
      <w:color w:val="2A837C" w:themeColor="accent1" w:themeShade="BF"/>
      <w:sz w:val="32"/>
      <w:szCs w:val="32"/>
    </w:rPr>
  </w:style>
  <w:style w:type="paragraph" w:styleId="Heading3">
    <w:name w:val="heading 3"/>
    <w:basedOn w:val="Normal"/>
    <w:next w:val="Normal"/>
    <w:link w:val="Heading3Char"/>
    <w:uiPriority w:val="9"/>
    <w:semiHidden/>
    <w:unhideWhenUsed/>
    <w:qFormat/>
    <w:rsid w:val="005425B7"/>
    <w:pPr>
      <w:keepNext/>
      <w:keepLines/>
      <w:spacing w:before="160" w:after="80"/>
      <w:outlineLvl w:val="2"/>
    </w:pPr>
    <w:rPr>
      <w:rFonts w:eastAsiaTheme="majorEastAsia" w:cstheme="majorBidi"/>
      <w:color w:val="2A837C" w:themeColor="accent1" w:themeShade="BF"/>
      <w:sz w:val="28"/>
      <w:szCs w:val="28"/>
    </w:rPr>
  </w:style>
  <w:style w:type="paragraph" w:styleId="Heading4">
    <w:name w:val="heading 4"/>
    <w:basedOn w:val="Normal"/>
    <w:next w:val="Normal"/>
    <w:link w:val="Heading4Char"/>
    <w:uiPriority w:val="9"/>
    <w:semiHidden/>
    <w:unhideWhenUsed/>
    <w:qFormat/>
    <w:rsid w:val="005425B7"/>
    <w:pPr>
      <w:keepNext/>
      <w:keepLines/>
      <w:spacing w:before="80" w:after="40"/>
      <w:outlineLvl w:val="3"/>
    </w:pPr>
    <w:rPr>
      <w:rFonts w:eastAsiaTheme="majorEastAsia" w:cstheme="majorBidi"/>
      <w:i/>
      <w:iCs/>
      <w:color w:val="2A837C" w:themeColor="accent1" w:themeShade="BF"/>
    </w:rPr>
  </w:style>
  <w:style w:type="paragraph" w:styleId="Heading5">
    <w:name w:val="heading 5"/>
    <w:basedOn w:val="Normal"/>
    <w:next w:val="Normal"/>
    <w:link w:val="Heading5Char"/>
    <w:uiPriority w:val="9"/>
    <w:semiHidden/>
    <w:unhideWhenUsed/>
    <w:qFormat/>
    <w:rsid w:val="005425B7"/>
    <w:pPr>
      <w:keepNext/>
      <w:keepLines/>
      <w:spacing w:before="80" w:after="40"/>
      <w:outlineLvl w:val="4"/>
    </w:pPr>
    <w:rPr>
      <w:rFonts w:eastAsiaTheme="majorEastAsia" w:cstheme="majorBidi"/>
      <w:color w:val="2A837C" w:themeColor="accent1" w:themeShade="BF"/>
    </w:rPr>
  </w:style>
  <w:style w:type="paragraph" w:styleId="Heading6">
    <w:name w:val="heading 6"/>
    <w:basedOn w:val="Normal"/>
    <w:next w:val="Normal"/>
    <w:link w:val="Heading6Char"/>
    <w:uiPriority w:val="9"/>
    <w:semiHidden/>
    <w:unhideWhenUsed/>
    <w:qFormat/>
    <w:rsid w:val="005425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5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5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5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5B7"/>
    <w:rPr>
      <w:rFonts w:asciiTheme="majorHAnsi" w:eastAsiaTheme="majorEastAsia" w:hAnsiTheme="majorHAnsi" w:cstheme="majorBidi"/>
      <w:color w:val="2A837C" w:themeColor="accent1" w:themeShade="BF"/>
      <w:sz w:val="40"/>
      <w:szCs w:val="40"/>
    </w:rPr>
  </w:style>
  <w:style w:type="character" w:customStyle="1" w:styleId="Heading2Char">
    <w:name w:val="Heading 2 Char"/>
    <w:basedOn w:val="DefaultParagraphFont"/>
    <w:link w:val="Heading2"/>
    <w:uiPriority w:val="9"/>
    <w:semiHidden/>
    <w:rsid w:val="005425B7"/>
    <w:rPr>
      <w:rFonts w:asciiTheme="majorHAnsi" w:eastAsiaTheme="majorEastAsia" w:hAnsiTheme="majorHAnsi" w:cstheme="majorBidi"/>
      <w:color w:val="2A837C" w:themeColor="accent1" w:themeShade="BF"/>
      <w:sz w:val="32"/>
      <w:szCs w:val="32"/>
    </w:rPr>
  </w:style>
  <w:style w:type="character" w:customStyle="1" w:styleId="Heading3Char">
    <w:name w:val="Heading 3 Char"/>
    <w:basedOn w:val="DefaultParagraphFont"/>
    <w:link w:val="Heading3"/>
    <w:uiPriority w:val="9"/>
    <w:semiHidden/>
    <w:rsid w:val="005425B7"/>
    <w:rPr>
      <w:rFonts w:eastAsiaTheme="majorEastAsia" w:cstheme="majorBidi"/>
      <w:color w:val="2A837C" w:themeColor="accent1" w:themeShade="BF"/>
      <w:sz w:val="28"/>
      <w:szCs w:val="28"/>
    </w:rPr>
  </w:style>
  <w:style w:type="character" w:customStyle="1" w:styleId="Heading4Char">
    <w:name w:val="Heading 4 Char"/>
    <w:basedOn w:val="DefaultParagraphFont"/>
    <w:link w:val="Heading4"/>
    <w:uiPriority w:val="9"/>
    <w:semiHidden/>
    <w:rsid w:val="005425B7"/>
    <w:rPr>
      <w:rFonts w:eastAsiaTheme="majorEastAsia" w:cstheme="majorBidi"/>
      <w:i/>
      <w:iCs/>
      <w:color w:val="2A837C" w:themeColor="accent1" w:themeShade="BF"/>
    </w:rPr>
  </w:style>
  <w:style w:type="character" w:customStyle="1" w:styleId="Heading5Char">
    <w:name w:val="Heading 5 Char"/>
    <w:basedOn w:val="DefaultParagraphFont"/>
    <w:link w:val="Heading5"/>
    <w:uiPriority w:val="9"/>
    <w:semiHidden/>
    <w:rsid w:val="005425B7"/>
    <w:rPr>
      <w:rFonts w:eastAsiaTheme="majorEastAsia" w:cstheme="majorBidi"/>
      <w:color w:val="2A837C" w:themeColor="accent1" w:themeShade="BF"/>
    </w:rPr>
  </w:style>
  <w:style w:type="character" w:customStyle="1" w:styleId="Heading6Char">
    <w:name w:val="Heading 6 Char"/>
    <w:basedOn w:val="DefaultParagraphFont"/>
    <w:link w:val="Heading6"/>
    <w:uiPriority w:val="9"/>
    <w:semiHidden/>
    <w:rsid w:val="005425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5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5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5B7"/>
    <w:rPr>
      <w:rFonts w:eastAsiaTheme="majorEastAsia" w:cstheme="majorBidi"/>
      <w:color w:val="272727" w:themeColor="text1" w:themeTint="D8"/>
    </w:rPr>
  </w:style>
  <w:style w:type="paragraph" w:styleId="Title">
    <w:name w:val="Title"/>
    <w:basedOn w:val="Normal"/>
    <w:next w:val="Normal"/>
    <w:link w:val="TitleChar"/>
    <w:uiPriority w:val="10"/>
    <w:qFormat/>
    <w:rsid w:val="00542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5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5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5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5B7"/>
    <w:pPr>
      <w:spacing w:before="160"/>
      <w:jc w:val="center"/>
    </w:pPr>
    <w:rPr>
      <w:i/>
      <w:iCs/>
      <w:color w:val="404040" w:themeColor="text1" w:themeTint="BF"/>
    </w:rPr>
  </w:style>
  <w:style w:type="character" w:customStyle="1" w:styleId="QuoteChar">
    <w:name w:val="Quote Char"/>
    <w:basedOn w:val="DefaultParagraphFont"/>
    <w:link w:val="Quote"/>
    <w:uiPriority w:val="29"/>
    <w:rsid w:val="005425B7"/>
    <w:rPr>
      <w:i/>
      <w:iCs/>
      <w:color w:val="404040" w:themeColor="text1" w:themeTint="BF"/>
    </w:rPr>
  </w:style>
  <w:style w:type="paragraph" w:styleId="ListParagraph">
    <w:name w:val="List Paragraph"/>
    <w:basedOn w:val="Normal"/>
    <w:uiPriority w:val="34"/>
    <w:qFormat/>
    <w:rsid w:val="005425B7"/>
    <w:pPr>
      <w:ind w:left="720"/>
      <w:contextualSpacing/>
    </w:pPr>
  </w:style>
  <w:style w:type="character" w:styleId="IntenseEmphasis">
    <w:name w:val="Intense Emphasis"/>
    <w:basedOn w:val="DefaultParagraphFont"/>
    <w:uiPriority w:val="21"/>
    <w:qFormat/>
    <w:rsid w:val="005425B7"/>
    <w:rPr>
      <w:i/>
      <w:iCs/>
      <w:color w:val="2A837C" w:themeColor="accent1" w:themeShade="BF"/>
    </w:rPr>
  </w:style>
  <w:style w:type="paragraph" w:styleId="IntenseQuote">
    <w:name w:val="Intense Quote"/>
    <w:basedOn w:val="Normal"/>
    <w:next w:val="Normal"/>
    <w:link w:val="IntenseQuoteChar"/>
    <w:uiPriority w:val="30"/>
    <w:qFormat/>
    <w:rsid w:val="005425B7"/>
    <w:pPr>
      <w:pBdr>
        <w:top w:val="single" w:sz="4" w:space="10" w:color="2A837C" w:themeColor="accent1" w:themeShade="BF"/>
        <w:bottom w:val="single" w:sz="4" w:space="10" w:color="2A837C" w:themeColor="accent1" w:themeShade="BF"/>
      </w:pBdr>
      <w:spacing w:before="360" w:after="360"/>
      <w:ind w:left="864" w:right="864"/>
      <w:jc w:val="center"/>
    </w:pPr>
    <w:rPr>
      <w:i/>
      <w:iCs/>
      <w:color w:val="2A837C" w:themeColor="accent1" w:themeShade="BF"/>
    </w:rPr>
  </w:style>
  <w:style w:type="character" w:customStyle="1" w:styleId="IntenseQuoteChar">
    <w:name w:val="Intense Quote Char"/>
    <w:basedOn w:val="DefaultParagraphFont"/>
    <w:link w:val="IntenseQuote"/>
    <w:uiPriority w:val="30"/>
    <w:rsid w:val="005425B7"/>
    <w:rPr>
      <w:i/>
      <w:iCs/>
      <w:color w:val="2A837C" w:themeColor="accent1" w:themeShade="BF"/>
    </w:rPr>
  </w:style>
  <w:style w:type="character" w:styleId="IntenseReference">
    <w:name w:val="Intense Reference"/>
    <w:basedOn w:val="DefaultParagraphFont"/>
    <w:uiPriority w:val="32"/>
    <w:qFormat/>
    <w:rsid w:val="005425B7"/>
    <w:rPr>
      <w:b/>
      <w:bCs/>
      <w:smallCaps/>
      <w:color w:val="2A837C" w:themeColor="accent1" w:themeShade="BF"/>
      <w:spacing w:val="5"/>
    </w:rPr>
  </w:style>
  <w:style w:type="table" w:styleId="TableGrid">
    <w:name w:val="Table Grid"/>
    <w:basedOn w:val="TableNormal"/>
    <w:uiPriority w:val="39"/>
    <w:rsid w:val="00542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2C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C15"/>
  </w:style>
  <w:style w:type="paragraph" w:styleId="Footer">
    <w:name w:val="footer"/>
    <w:basedOn w:val="Normal"/>
    <w:link w:val="FooterChar"/>
    <w:uiPriority w:val="99"/>
    <w:unhideWhenUsed/>
    <w:rsid w:val="00012C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C15"/>
  </w:style>
  <w:style w:type="paragraph" w:styleId="NoSpacing">
    <w:name w:val="No Spacing"/>
    <w:uiPriority w:val="1"/>
    <w:qFormat/>
    <w:rsid w:val="00F677A9"/>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C24 Branding Theme">
  <a:themeElements>
    <a:clrScheme name="Primary Care 24">
      <a:dk1>
        <a:sysClr val="windowText" lastClr="000000"/>
      </a:dk1>
      <a:lt1>
        <a:sysClr val="window" lastClr="FFFFFF"/>
      </a:lt1>
      <a:dk2>
        <a:srgbClr val="1D2B4A"/>
      </a:dk2>
      <a:lt2>
        <a:srgbClr val="D2D4D4"/>
      </a:lt2>
      <a:accent1>
        <a:srgbClr val="38AFA6"/>
      </a:accent1>
      <a:accent2>
        <a:srgbClr val="4EC0EB"/>
      </a:accent2>
      <a:accent3>
        <a:srgbClr val="4EC0EB"/>
      </a:accent3>
      <a:accent4>
        <a:srgbClr val="1C9AD7"/>
      </a:accent4>
      <a:accent5>
        <a:srgbClr val="544797"/>
      </a:accent5>
      <a:accent6>
        <a:srgbClr val="DF3D69"/>
      </a:accent6>
      <a:hlink>
        <a:srgbClr val="FAB721"/>
      </a:hlink>
      <a:folHlink>
        <a:srgbClr val="EE91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958F6A06FA2D428009DC0DCFBB7AB7" ma:contentTypeVersion="14" ma:contentTypeDescription="Create a new document." ma:contentTypeScope="" ma:versionID="17edeec882fef70a1d64bc88fc272eb6">
  <xsd:schema xmlns:xsd="http://www.w3.org/2001/XMLSchema" xmlns:xs="http://www.w3.org/2001/XMLSchema" xmlns:p="http://schemas.microsoft.com/office/2006/metadata/properties" xmlns:ns2="8ec6c5d7-cbc4-4450-9f2d-a5cf26a51cb5" xmlns:ns3="0b81c47e-567b-4327-8474-731a874d4fef" targetNamespace="http://schemas.microsoft.com/office/2006/metadata/properties" ma:root="true" ma:fieldsID="f1f5c7b29139a08b04a910e621430281" ns2:_="" ns3:_="">
    <xsd:import namespace="8ec6c5d7-cbc4-4450-9f2d-a5cf26a51cb5"/>
    <xsd:import namespace="0b81c47e-567b-4327-8474-731a874d4f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6c5d7-cbc4-4450-9f2d-a5cf26a51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e3cd57-01e8-4900-b3b5-9e5254f64e1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81c47e-567b-4327-8474-731a874d4f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b1b487-4a21-4270-96ac-c68ee252d5e3}" ma:internalName="TaxCatchAll" ma:showField="CatchAllData" ma:web="0b81c47e-567b-4327-8474-731a874d4f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81c47e-567b-4327-8474-731a874d4fef" xsi:nil="true"/>
    <lcf76f155ced4ddcb4097134ff3c332f xmlns="8ec6c5d7-cbc4-4450-9f2d-a5cf26a51c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DBF3EC-96DA-4713-9656-F3A20763C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6c5d7-cbc4-4450-9f2d-a5cf26a51cb5"/>
    <ds:schemaRef ds:uri="0b81c47e-567b-4327-8474-731a874d4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1D6B7-8E1F-42C6-8254-6A109179672F}">
  <ds:schemaRefs>
    <ds:schemaRef ds:uri="http://schemas.microsoft.com/sharepoint/v3/contenttype/forms"/>
  </ds:schemaRefs>
</ds:datastoreItem>
</file>

<file path=customXml/itemProps3.xml><?xml version="1.0" encoding="utf-8"?>
<ds:datastoreItem xmlns:ds="http://schemas.openxmlformats.org/officeDocument/2006/customXml" ds:itemID="{7900FBCE-B36A-4DB9-B3BB-33BDEAFAC0F2}">
  <ds:schemaRefs>
    <ds:schemaRef ds:uri="http://schemas.microsoft.com/office/infopath/2007/PartnerControls"/>
    <ds:schemaRef ds:uri="http://www.w3.org/XML/1998/namespace"/>
    <ds:schemaRef ds:uri="http://purl.org/dc/term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0b81c47e-567b-4327-8474-731a874d4fef"/>
    <ds:schemaRef ds:uri="8ec6c5d7-cbc4-4450-9f2d-a5cf26a51cb5"/>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3294</Characters>
  <Application>Microsoft Office Word</Application>
  <DocSecurity>0</DocSecurity>
  <Lines>71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Harrison</dc:creator>
  <cp:keywords/>
  <dc:description/>
  <cp:lastModifiedBy>Louise Moran</cp:lastModifiedBy>
  <cp:revision>2</cp:revision>
  <dcterms:created xsi:type="dcterms:W3CDTF">2026-02-04T13:38:00Z</dcterms:created>
  <dcterms:modified xsi:type="dcterms:W3CDTF">2026-02-04T13:38:00Z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0x0101008C958F6A06FA2D428009DC0DCFBB7AB7</vt:lpwstr>
  </property>
</Properties>
</file>